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52" w:rsidRPr="00FE25B1" w:rsidRDefault="002A1052" w:rsidP="00FE25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</w:p>
    <w:p w:rsidR="002A1052" w:rsidRPr="00FE25B1" w:rsidRDefault="002A1052" w:rsidP="00FE25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E25B1">
        <w:rPr>
          <w:rFonts w:ascii="Times New Roman" w:eastAsia="Times New Roman" w:hAnsi="Times New Roman" w:cs="Times New Roman"/>
          <w:sz w:val="28"/>
          <w:szCs w:val="28"/>
        </w:rPr>
        <w:t>«Организация непосредственно образовательной деятельности</w:t>
      </w:r>
    </w:p>
    <w:p w:rsidR="002A1052" w:rsidRPr="00FE25B1" w:rsidRDefault="002A1052" w:rsidP="00FE25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FE25B1">
        <w:rPr>
          <w:rFonts w:ascii="Times New Roman" w:eastAsia="Times New Roman" w:hAnsi="Times New Roman" w:cs="Times New Roman"/>
          <w:sz w:val="28"/>
          <w:szCs w:val="28"/>
        </w:rPr>
        <w:t>ФГОС  ДО</w:t>
      </w:r>
      <w:proofErr w:type="gramEnd"/>
      <w:r w:rsidRPr="00FE25B1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 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Согласно теории Л.С. Выготского и его последователей, процессы воспитания и обучения не сами по себе непосредственно развивают ребенка, а лишь тогда, </w:t>
      </w:r>
      <w:r w:rsidR="00FE25B1">
        <w:rPr>
          <w:rFonts w:ascii="Times New Roman" w:eastAsia="Times New Roman" w:hAnsi="Times New Roman" w:cs="Times New Roman"/>
          <w:sz w:val="28"/>
          <w:szCs w:val="28"/>
        </w:rPr>
        <w:t xml:space="preserve">когда они имеют </w:t>
      </w:r>
      <w:proofErr w:type="spellStart"/>
      <w:r w:rsidR="00FE25B1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="00FE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5B1">
        <w:rPr>
          <w:rFonts w:ascii="Times New Roman" w:eastAsia="Times New Roman" w:hAnsi="Times New Roman" w:cs="Times New Roman"/>
          <w:sz w:val="28"/>
          <w:szCs w:val="28"/>
        </w:rPr>
        <w:t>формы и обладают соответствующим содержанием.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  В ФГОС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в раннем возрасте (1 год - 3 года) - предметная деятельность и игры с составными и динамическими игрушками; экспериментирование с материалами и веществами 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 (ложка, совок, лопатка и пр.), восприятие смысла музыки, сказок, стихов, рассматривание картинок, двигательная активность;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для детей дошкольного возраста (3 года - 8 лет) - ряд видов деятельности, таких как игровая, включая сюжетно-ролевую игру, игру с правилами и другие виды игры, коммуникативная (общение и взаимодействие со взрослыми и сверстниками), познавательно-исследовательская 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 (в помещении и на улице), конструирование из разного материала, включая конструкторы, модули, бумагу, природный и иной материал, изобразительная (рисование, лепка, аппликация), музыкальная (восприятие и понимание смысла музыкальных произведений, пение, музыкально-</w:t>
      </w: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ритмические движения, игры на детских музыкальных инструментах) и двигательная (овладение основными движениями) формы активности ребенка.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 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 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Выделяются сущностные признаки совместной деятельности взрослых и детей – наличие партнерской позиции взрослого и партнерской формы организации (сотрудничество взрослого и детей, возможность свободного размещения, перемещения и общения детей).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 быть организован таким образом, чтобы детям был предоставлен достаточно широкий выбор центров и материалов.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В обстановке, ориентированной на ребенка, дети: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5B1">
        <w:rPr>
          <w:rFonts w:ascii="Times New Roman" w:eastAsia="Times New Roman" w:hAnsi="Times New Roman" w:cs="Times New Roman"/>
          <w:sz w:val="28"/>
          <w:szCs w:val="28"/>
        </w:rPr>
        <w:t>•  делают</w:t>
      </w:r>
      <w:proofErr w:type="gramEnd"/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выбор;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5B1">
        <w:rPr>
          <w:rFonts w:ascii="Times New Roman" w:eastAsia="Times New Roman" w:hAnsi="Times New Roman" w:cs="Times New Roman"/>
          <w:sz w:val="28"/>
          <w:szCs w:val="28"/>
        </w:rPr>
        <w:t>•  активно</w:t>
      </w:r>
      <w:proofErr w:type="gramEnd"/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играют;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5B1">
        <w:rPr>
          <w:rFonts w:ascii="Times New Roman" w:eastAsia="Times New Roman" w:hAnsi="Times New Roman" w:cs="Times New Roman"/>
          <w:sz w:val="28"/>
          <w:szCs w:val="28"/>
        </w:rPr>
        <w:t>•  используют</w:t>
      </w:r>
      <w:proofErr w:type="gramEnd"/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материалы, которым можно найти более чем одно применение;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•   работают все вместе и заботятся друг о друге;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•   отвечают за свои поступки.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 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tbl>
      <w:tblPr>
        <w:tblW w:w="10147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47"/>
      </w:tblGrid>
      <w:tr w:rsidR="002A1052" w:rsidRPr="00FE25B1" w:rsidTr="002A1052">
        <w:trPr>
          <w:trHeight w:val="675"/>
          <w:tblCellSpacing w:w="0" w:type="dxa"/>
        </w:trPr>
        <w:tc>
          <w:tcPr>
            <w:tcW w:w="10147" w:type="dxa"/>
            <w:vAlign w:val="center"/>
            <w:hideMark/>
          </w:tcPr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0"/>
            <w:bookmarkStart w:id="2" w:name="38d619243e568a3e7a0c2a4f242047abc6a397f4"/>
            <w:bookmarkEnd w:id="1"/>
            <w:bookmarkEnd w:id="2"/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продемонстрировать детям свое уважение</w:t>
            </w:r>
          </w:p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• Всегда называйте детей по имени.</w:t>
            </w:r>
          </w:p>
          <w:p w:rsid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• Говорите индивидуально с каждым ребенком так часто, как это</w:t>
            </w:r>
          </w:p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только возможно.</w:t>
            </w:r>
          </w:p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При разговоре находитесь на одном уровне с ребенком: </w:t>
            </w:r>
          </w:p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опускайтесь на корточки или садитесь на </w:t>
            </w:r>
            <w:proofErr w:type="gramStart"/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 стул</w:t>
            </w:r>
            <w:proofErr w:type="gramEnd"/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• Слушайте, что говорит вам ребенок, и отвечайте ему.</w:t>
            </w:r>
          </w:p>
          <w:p w:rsid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Если вы пообещали детям, что вы что-то сделаете для них позднее, </w:t>
            </w:r>
          </w:p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забудьте сделать это.</w:t>
            </w:r>
          </w:p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• Выражайте искреннее восхищение результатами работы детей.</w:t>
            </w:r>
          </w:p>
          <w:p w:rsid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Дайте детям возможность рассказывать другим о своей работе и </w:t>
            </w:r>
          </w:p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 интересах.</w:t>
            </w:r>
          </w:p>
          <w:p w:rsidR="002A1052" w:rsidRPr="00FE25B1" w:rsidRDefault="002A1052" w:rsidP="00FE25B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• Используйте идеи и предложения детей и благодарите их за помощь</w:t>
            </w:r>
          </w:p>
        </w:tc>
      </w:tr>
    </w:tbl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непосредственно образовательной деятельности в форме совместной партнерской деятельности взрослого и детей </w:t>
      </w:r>
    </w:p>
    <w:p w:rsidR="0033166E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  <w:bookmarkStart w:id="3" w:name="1"/>
      <w:bookmarkStart w:id="4" w:name="228a354711881f07a3e29b6a4d934fa4636914c3"/>
      <w:bookmarkEnd w:id="3"/>
      <w:bookmarkEnd w:id="4"/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tbl>
      <w:tblPr>
        <w:tblpPr w:leftFromText="180" w:rightFromText="180" w:vertAnchor="text" w:horzAnchor="margin" w:tblpX="-122" w:tblpY="4"/>
        <w:tblW w:w="94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"/>
        <w:gridCol w:w="2549"/>
        <w:gridCol w:w="6530"/>
      </w:tblGrid>
      <w:tr w:rsidR="007E64EE" w:rsidRPr="00FE25B1" w:rsidTr="00FE25B1">
        <w:trPr>
          <w:trHeight w:val="690"/>
          <w:tblCellSpacing w:w="0" w:type="dxa"/>
        </w:trPr>
        <w:tc>
          <w:tcPr>
            <w:tcW w:w="418" w:type="dxa"/>
            <w:vAlign w:val="center"/>
            <w:hideMark/>
          </w:tcPr>
          <w:p w:rsidR="007E64EE" w:rsidRPr="00FE25B1" w:rsidRDefault="007E64EE" w:rsidP="00FE25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9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непосредственно образовательной деятельности</w:t>
            </w:r>
          </w:p>
        </w:tc>
        <w:tc>
          <w:tcPr>
            <w:tcW w:w="6530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действий</w:t>
            </w:r>
          </w:p>
        </w:tc>
      </w:tr>
      <w:tr w:rsidR="007E64EE" w:rsidRPr="00FE25B1" w:rsidTr="00FE25B1">
        <w:trPr>
          <w:trHeight w:val="690"/>
          <w:tblCellSpacing w:w="0" w:type="dxa"/>
        </w:trPr>
        <w:tc>
          <w:tcPr>
            <w:tcW w:w="418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 этап деятельности</w:t>
            </w:r>
          </w:p>
        </w:tc>
        <w:tc>
          <w:tcPr>
            <w:tcW w:w="6530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приглашает к деятельности – необязательной, непринужденной: «Давайте сегодня…, Кто хочет, устраивайтесь по удобнее…» (или: «Я буду…Кто хочет, присоединяйтесь…».</w:t>
            </w:r>
          </w:p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Наметив задачу для совместного выполнения, воспитатель, как               равноправный участник, предлагает возможные способы ее реализации.</w:t>
            </w:r>
          </w:p>
        </w:tc>
      </w:tr>
      <w:tr w:rsidR="007E64EE" w:rsidRPr="00FE25B1" w:rsidTr="00FE25B1">
        <w:trPr>
          <w:trHeight w:val="690"/>
          <w:tblCellSpacing w:w="0" w:type="dxa"/>
        </w:trPr>
        <w:tc>
          <w:tcPr>
            <w:tcW w:w="418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9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процесса деятельности</w:t>
            </w:r>
          </w:p>
        </w:tc>
        <w:tc>
          <w:tcPr>
            <w:tcW w:w="6530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исподволь задает развивающее содержание (новые знания, способы деятельности и пр.); предлагает свою идею или свой результат для </w:t>
            </w: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7E64EE" w:rsidRPr="00FE25B1" w:rsidTr="00FE25B1">
        <w:trPr>
          <w:trHeight w:val="690"/>
          <w:tblCellSpacing w:w="0" w:type="dxa"/>
        </w:trPr>
        <w:tc>
          <w:tcPr>
            <w:tcW w:w="418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49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 деятельности</w:t>
            </w:r>
          </w:p>
        </w:tc>
        <w:tc>
          <w:tcPr>
            <w:tcW w:w="6530" w:type="dxa"/>
            <w:vAlign w:val="center"/>
            <w:hideMark/>
          </w:tcPr>
          <w:p w:rsidR="007E64EE" w:rsidRPr="00FE25B1" w:rsidRDefault="007E64EE" w:rsidP="00FE25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7E64EE" w:rsidRPr="00FE25B1" w:rsidRDefault="002A1052" w:rsidP="00FE25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 непосредственно образовательной деятельности партнерская позиция воспитателя проявляется особым образом</w:t>
      </w:r>
      <w:r w:rsidR="00FE25B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052" w:rsidRPr="00FE25B1" w:rsidRDefault="002A1052" w:rsidP="00FE25B1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включенность взрослого в деятельность наравне с детьми;</w:t>
      </w:r>
    </w:p>
    <w:p w:rsidR="002A1052" w:rsidRPr="00FE25B1" w:rsidRDefault="002A1052" w:rsidP="00FE25B1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добровольное присоединение детей к деятельности (без психологического и дисциплинарного принуждения);</w:t>
      </w:r>
    </w:p>
    <w:p w:rsidR="002A1052" w:rsidRPr="00FE25B1" w:rsidRDefault="002A1052" w:rsidP="00FE25B1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свободное общение и перемещение детей </w:t>
      </w:r>
      <w:proofErr w:type="gramStart"/>
      <w:r w:rsidRPr="00FE25B1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 (при соответствующей организации пространства);</w:t>
      </w:r>
    </w:p>
    <w:p w:rsidR="002A1052" w:rsidRPr="00FE25B1" w:rsidRDefault="002A1052" w:rsidP="00FE25B1">
      <w:pPr>
        <w:pStyle w:val="a9"/>
        <w:numPr>
          <w:ilvl w:val="0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открытый временной конец непосредственно образовательной деятельности (каждый работает в своем темпе)</w:t>
      </w:r>
    </w:p>
    <w:p w:rsidR="007E64EE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«Не хочешь сегодня (сейчас) делать это с нами, займись потихоньку своим делом, но не мешай другим».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проблемы присоединения к нем детей просто не возникает.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Когда педагог становится партнером ребенка, а значит равноправным участником общей работы, в результате меняются: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– стиль поведения взрослого (от административно-регламентирующего к непринужденно-</w:t>
      </w:r>
      <w:r w:rsidR="007E64EE" w:rsidRPr="00FE25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25B1">
        <w:rPr>
          <w:rFonts w:ascii="Times New Roman" w:eastAsia="Times New Roman" w:hAnsi="Times New Roman" w:cs="Times New Roman"/>
          <w:sz w:val="28"/>
          <w:szCs w:val="28"/>
        </w:rPr>
        <w:t>доверительному);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 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принцип заинтересованности ребенка. 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В дошкольном возрасте непосредственная мотивация обусловливается прежде всего потребностью в новых впечатлениях. 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новых впечатлениях - это базовая потребность ребенка, возникающая в младенческом возрасте и являющаяся движущей силой его </w:t>
      </w: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развития. На следующих этапах развития эта потребность преобразуется в познавательную потребность различных уровней.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продуктивной самостоятельной деятельности, точно </w:t>
      </w:r>
      <w:proofErr w:type="gramStart"/>
      <w:r w:rsidRPr="00FE25B1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как и совместной, необходимо доводить до состояния выставочных работ.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Примерные формы организации</w:t>
      </w:r>
    </w:p>
    <w:tbl>
      <w:tblPr>
        <w:tblpPr w:leftFromText="180" w:rightFromText="180" w:vertAnchor="text" w:horzAnchor="margin" w:tblpXSpec="center" w:tblpY="408"/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8"/>
        <w:gridCol w:w="5717"/>
      </w:tblGrid>
      <w:tr w:rsidR="007E64EE" w:rsidRPr="00FE25B1" w:rsidTr="00BA2B53">
        <w:trPr>
          <w:trHeight w:val="747"/>
          <w:tblCellSpacing w:w="0" w:type="dxa"/>
        </w:trPr>
        <w:tc>
          <w:tcPr>
            <w:tcW w:w="3252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153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форм работы</w:t>
            </w:r>
          </w:p>
        </w:tc>
      </w:tr>
      <w:tr w:rsidR="007E64EE" w:rsidRPr="00FE25B1" w:rsidTr="00BA2B53">
        <w:trPr>
          <w:trHeight w:val="747"/>
          <w:tblCellSpacing w:w="0" w:type="dxa"/>
        </w:trPr>
        <w:tc>
          <w:tcPr>
            <w:tcW w:w="3252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6153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7E64EE" w:rsidRPr="00FE25B1" w:rsidTr="00BA2B53">
        <w:trPr>
          <w:trHeight w:val="747"/>
          <w:tblCellSpacing w:w="0" w:type="dxa"/>
        </w:trPr>
        <w:tc>
          <w:tcPr>
            <w:tcW w:w="3252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153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7E64EE" w:rsidRPr="00FE25B1" w:rsidTr="00BA2B53">
        <w:trPr>
          <w:trHeight w:val="747"/>
          <w:tblCellSpacing w:w="0" w:type="dxa"/>
        </w:trPr>
        <w:tc>
          <w:tcPr>
            <w:tcW w:w="3252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и Конструирование</w:t>
            </w:r>
          </w:p>
        </w:tc>
        <w:tc>
          <w:tcPr>
            <w:tcW w:w="6153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7E64EE" w:rsidRPr="00FE25B1" w:rsidTr="00BA2B53">
        <w:trPr>
          <w:trHeight w:val="747"/>
          <w:tblCellSpacing w:w="0" w:type="dxa"/>
        </w:trPr>
        <w:tc>
          <w:tcPr>
            <w:tcW w:w="3252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 художественной</w:t>
            </w:r>
            <w:proofErr w:type="gramEnd"/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литературы и фольклора</w:t>
            </w:r>
          </w:p>
        </w:tc>
        <w:tc>
          <w:tcPr>
            <w:tcW w:w="6153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7E64EE" w:rsidRPr="00FE25B1" w:rsidTr="00BA2B53">
        <w:trPr>
          <w:trHeight w:val="747"/>
          <w:tblCellSpacing w:w="0" w:type="dxa"/>
        </w:trPr>
        <w:tc>
          <w:tcPr>
            <w:tcW w:w="3252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153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</w:p>
        </w:tc>
      </w:tr>
      <w:tr w:rsidR="007E64EE" w:rsidRPr="00FE25B1" w:rsidTr="00BA2B53">
        <w:trPr>
          <w:trHeight w:val="747"/>
          <w:tblCellSpacing w:w="0" w:type="dxa"/>
        </w:trPr>
        <w:tc>
          <w:tcPr>
            <w:tcW w:w="3252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153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*Беседа. Ситуативный разговор *речевая ситуация *Составление и отгадывание загадок </w:t>
            </w: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*Игры (сюжетные, с правилами, театрализованные) *Игровые ситуации *Этюды и постановки *</w:t>
            </w:r>
            <w:proofErr w:type="spellStart"/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</w:tr>
      <w:tr w:rsidR="007E64EE" w:rsidRPr="00FE25B1" w:rsidTr="00BA2B53">
        <w:trPr>
          <w:trHeight w:val="1996"/>
          <w:tblCellSpacing w:w="0" w:type="dxa"/>
        </w:trPr>
        <w:tc>
          <w:tcPr>
            <w:tcW w:w="3252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6153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7E64EE" w:rsidRPr="00FE25B1" w:rsidTr="00BA2B53">
        <w:trPr>
          <w:trHeight w:val="84"/>
          <w:tblCellSpacing w:w="0" w:type="dxa"/>
        </w:trPr>
        <w:tc>
          <w:tcPr>
            <w:tcW w:w="3252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  непосредственно</w:t>
            </w:r>
            <w:proofErr w:type="gramEnd"/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vAlign w:val="center"/>
            <w:hideMark/>
          </w:tcPr>
          <w:p w:rsidR="007E64EE" w:rsidRPr="00FE25B1" w:rsidRDefault="007E64EE" w:rsidP="00BA2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B1">
              <w:rPr>
                <w:rFonts w:ascii="Times New Roman" w:eastAsia="Times New Roman" w:hAnsi="Times New Roman" w:cs="Times New Roman"/>
                <w:sz w:val="28"/>
                <w:szCs w:val="28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2A1052" w:rsidRPr="00FE25B1" w:rsidRDefault="002A1052" w:rsidP="00FE25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3"/>
      <w:bookmarkStart w:id="6" w:name="6195c506b04768f8b1d5a7e33051e7bf0a814852"/>
      <w:bookmarkEnd w:id="5"/>
      <w:bookmarkEnd w:id="6"/>
      <w:r w:rsidRPr="00FE25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Опираясь на характерную для старших дошкольников потребность в самоутверждении и признании со стороны взрослых, воспитатель обеспечивает условия для развития детской самостоятельности, инициативы, творчества. 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Воспитатель придерживается следующих правил. 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</w:t>
      </w: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Высшей формой самостоятельности детей является творчество. Задача воспитателя - развивать интерес к творчеству.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На седьмом году жизни расширяются возможности развития самостоятельной познавательной деятельности. 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 Развиваются возможности памяти. Увеличивается ее объем, произвольность запоминания информации.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 элементом образа жизни в старшей и подготовительной группах является участие детей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в разрешении проблемных ситуаций,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 - в проведении элементарных опытов,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в организации экспериментирования (с водой, снегом, воздухом, звуками, светом, магнитами, увеличительными стеклами и т. п.),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- в развивающих играх, головоломках, в изготовлении игрушек-самоделок, простейших механизмов и моделей.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в группе младшего возраста является развивающая ситуация,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</w:t>
      </w: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 с учетом возрастных особенностей и интересов детей. Планируя развивающую ситуацию,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2A1052" w:rsidRPr="00FE25B1" w:rsidRDefault="002A1052" w:rsidP="00FE25B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2A1052" w:rsidRPr="00BA2B53" w:rsidRDefault="002A1052" w:rsidP="00BA2B53">
      <w:pPr>
        <w:pStyle w:val="a9"/>
        <w:numPr>
          <w:ilvl w:val="2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53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2A1052" w:rsidRPr="00BA2B53" w:rsidRDefault="002A1052" w:rsidP="00BA2B53">
      <w:pPr>
        <w:pStyle w:val="a9"/>
        <w:numPr>
          <w:ilvl w:val="2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53">
        <w:rPr>
          <w:rFonts w:ascii="Times New Roman" w:eastAsia="Times New Roman" w:hAnsi="Times New Roman" w:cs="Times New Roman"/>
          <w:sz w:val="28"/>
          <w:szCs w:val="28"/>
        </w:rPr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2A1052" w:rsidRPr="00BA2B53" w:rsidRDefault="002A1052" w:rsidP="00BA2B53">
      <w:pPr>
        <w:pStyle w:val="a9"/>
        <w:numPr>
          <w:ilvl w:val="2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53">
        <w:rPr>
          <w:rFonts w:ascii="Times New Roman" w:eastAsia="Times New Roman" w:hAnsi="Times New Roman" w:cs="Times New Roman"/>
          <w:sz w:val="28"/>
          <w:szCs w:val="28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2A1052" w:rsidRPr="00BA2B53" w:rsidRDefault="002A1052" w:rsidP="00BA2B53">
      <w:pPr>
        <w:pStyle w:val="a9"/>
        <w:numPr>
          <w:ilvl w:val="0"/>
          <w:numId w:val="8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53">
        <w:rPr>
          <w:rFonts w:ascii="Times New Roman" w:eastAsia="Times New Roman" w:hAnsi="Times New Roman" w:cs="Times New Roman"/>
          <w:sz w:val="28"/>
          <w:szCs w:val="28"/>
        </w:rPr>
        <w:t xml:space="preserve">освоение представлений о домашних животных - ситуация «Кот Василий и котенок Пух пришли проведать нашу Машеньку» (образовательная область «Познание»); </w:t>
      </w:r>
    </w:p>
    <w:p w:rsidR="002A1052" w:rsidRPr="00BA2B53" w:rsidRDefault="002A1052" w:rsidP="00BA2B53">
      <w:pPr>
        <w:pStyle w:val="a9"/>
        <w:numPr>
          <w:ilvl w:val="0"/>
          <w:numId w:val="8"/>
        </w:num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B53">
        <w:rPr>
          <w:rFonts w:ascii="Times New Roman" w:eastAsia="Times New Roman" w:hAnsi="Times New Roman" w:cs="Times New Roman"/>
          <w:sz w:val="28"/>
          <w:szCs w:val="28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Эффективно использование сюжетно-тематического планирования образовательного процесса. Темы определяются исходя из интересов детей и потребностей обогащения детского опыта, </w:t>
      </w:r>
      <w:proofErr w:type="gramStart"/>
      <w:r w:rsidRPr="00FE25B1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BA2B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</w:t>
      </w: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В случае работы с детьми младшего возраста в условиях образовательного учреждения воспитателю необходимо помнить об обязательной мотивации ребенка на любой вид деятельности.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Все это нужно для того, чтобы каждый день мотивировать детей на предстающую деятельность.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BA2B53" w:rsidRDefault="00BA2B53" w:rsidP="00FE25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B53" w:rsidRDefault="00BA2B53" w:rsidP="00FE25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052" w:rsidRPr="00FE25B1" w:rsidRDefault="002A1052" w:rsidP="00FE25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уход от жестко регламентированного обучения школьного типа;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обеспечение двигательной активности детей в различных формах;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FE25B1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FE25B1">
        <w:rPr>
          <w:rFonts w:ascii="Times New Roman" w:eastAsia="Times New Roman" w:hAnsi="Times New Roman" w:cs="Times New Roman"/>
          <w:sz w:val="28"/>
          <w:szCs w:val="28"/>
        </w:rPr>
        <w:t xml:space="preserve">, задач открытого типа, имеющих разные варианты решений; 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5B1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детского сообщества, обеспечивающего каждому ребенку чувство комфортности и успешности.</w:t>
      </w: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FE25B1" w:rsidRDefault="002A1052" w:rsidP="00BA2B5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91" w:rsidRPr="00FE25B1" w:rsidRDefault="00603A91" w:rsidP="00BA2B53">
      <w:pPr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Pr="00FE25B1" w:rsidRDefault="00603A91" w:rsidP="00BA2B53">
      <w:pPr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Pr="00FE25B1" w:rsidRDefault="00603A91" w:rsidP="00BA2B53">
      <w:pPr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Pr="00FE25B1" w:rsidRDefault="00603A91" w:rsidP="00BA2B53">
      <w:pPr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sectPr w:rsidR="00603A91" w:rsidRPr="00FE25B1" w:rsidSect="0070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F59"/>
    <w:multiLevelType w:val="hybridMultilevel"/>
    <w:tmpl w:val="B7C6C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4F7"/>
    <w:multiLevelType w:val="hybridMultilevel"/>
    <w:tmpl w:val="6756D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D07DD"/>
    <w:multiLevelType w:val="hybridMultilevel"/>
    <w:tmpl w:val="97F41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F2014"/>
    <w:multiLevelType w:val="hybridMultilevel"/>
    <w:tmpl w:val="B92EC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1964E6"/>
    <w:multiLevelType w:val="hybridMultilevel"/>
    <w:tmpl w:val="31A0556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65D55A6"/>
    <w:multiLevelType w:val="hybridMultilevel"/>
    <w:tmpl w:val="FB24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F30E5"/>
    <w:multiLevelType w:val="hybridMultilevel"/>
    <w:tmpl w:val="E3B40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EA5227"/>
    <w:multiLevelType w:val="hybridMultilevel"/>
    <w:tmpl w:val="E568523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052"/>
    <w:rsid w:val="001E556C"/>
    <w:rsid w:val="002A1052"/>
    <w:rsid w:val="0033166E"/>
    <w:rsid w:val="00497897"/>
    <w:rsid w:val="00603A91"/>
    <w:rsid w:val="007030B1"/>
    <w:rsid w:val="007E64EE"/>
    <w:rsid w:val="008E409F"/>
    <w:rsid w:val="00BA2B53"/>
    <w:rsid w:val="00BC3F3D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9A4A-F4A6-4F4A-85AA-2F7574DA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B1"/>
  </w:style>
  <w:style w:type="paragraph" w:styleId="1">
    <w:name w:val="heading 1"/>
    <w:basedOn w:val="a"/>
    <w:next w:val="a"/>
    <w:link w:val="10"/>
    <w:uiPriority w:val="9"/>
    <w:qFormat/>
    <w:rsid w:val="008E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A1052"/>
  </w:style>
  <w:style w:type="paragraph" w:styleId="a3">
    <w:name w:val="No Spacing"/>
    <w:uiPriority w:val="1"/>
    <w:qFormat/>
    <w:rsid w:val="007E64EE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E409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8E4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4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E4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E4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3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?????? ?????</cp:lastModifiedBy>
  <cp:revision>5</cp:revision>
  <dcterms:created xsi:type="dcterms:W3CDTF">2015-02-01T20:38:00Z</dcterms:created>
  <dcterms:modified xsi:type="dcterms:W3CDTF">2017-12-22T07:20:00Z</dcterms:modified>
</cp:coreProperties>
</file>