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B2" w:rsidRDefault="001D43B2" w:rsidP="001D43B2"/>
    <w:p w:rsidR="001D43B2" w:rsidRDefault="001D43B2" w:rsidP="001D43B2"/>
    <w:p w:rsidR="001D43B2" w:rsidRDefault="001D43B2" w:rsidP="001D43B2"/>
    <w:p w:rsidR="001D43B2" w:rsidRDefault="001D43B2" w:rsidP="001D43B2"/>
    <w:p w:rsidR="001D43B2" w:rsidRPr="00495151" w:rsidRDefault="001D43B2" w:rsidP="001D43B2">
      <w:pPr>
        <w:jc w:val="center"/>
        <w:rPr>
          <w:rFonts w:ascii="Times New Roman" w:hAnsi="Times New Roman" w:cs="Times New Roman"/>
          <w:sz w:val="48"/>
        </w:rPr>
      </w:pPr>
      <w:r w:rsidRPr="00495151">
        <w:rPr>
          <w:rFonts w:ascii="Times New Roman" w:hAnsi="Times New Roman" w:cs="Times New Roman"/>
          <w:sz w:val="48"/>
        </w:rPr>
        <w:t xml:space="preserve">Семинар-практикум </w:t>
      </w:r>
    </w:p>
    <w:p w:rsidR="001D43B2" w:rsidRPr="00495151" w:rsidRDefault="001D43B2" w:rsidP="001D43B2">
      <w:pPr>
        <w:spacing w:after="0"/>
        <w:jc w:val="center"/>
        <w:rPr>
          <w:rFonts w:ascii="Times New Roman" w:hAnsi="Times New Roman" w:cs="Times New Roman"/>
          <w:sz w:val="48"/>
        </w:rPr>
      </w:pPr>
      <w:r w:rsidRPr="00495151">
        <w:rPr>
          <w:rFonts w:ascii="Times New Roman" w:hAnsi="Times New Roman" w:cs="Times New Roman"/>
          <w:sz w:val="48"/>
        </w:rPr>
        <w:t xml:space="preserve">на тему:  </w:t>
      </w:r>
    </w:p>
    <w:p w:rsidR="001D43B2" w:rsidRPr="00495151" w:rsidRDefault="001D43B2" w:rsidP="001D43B2">
      <w:pPr>
        <w:spacing w:after="0"/>
        <w:jc w:val="center"/>
        <w:rPr>
          <w:rFonts w:ascii="Times New Roman" w:hAnsi="Times New Roman"/>
          <w:sz w:val="48"/>
          <w:szCs w:val="36"/>
          <w:lang w:eastAsia="ru-RU"/>
        </w:rPr>
      </w:pPr>
      <w:r w:rsidRPr="00495151">
        <w:rPr>
          <w:rFonts w:ascii="Times New Roman" w:hAnsi="Times New Roman"/>
          <w:sz w:val="48"/>
          <w:szCs w:val="36"/>
          <w:lang w:eastAsia="ru-RU"/>
        </w:rPr>
        <w:t xml:space="preserve">«Развиваем речь детей и взрослых» </w:t>
      </w:r>
    </w:p>
    <w:p w:rsidR="001D43B2" w:rsidRPr="00495151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1D43B2" w:rsidRPr="00495151" w:rsidRDefault="001D43B2" w:rsidP="001D43B2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Default="001D43B2" w:rsidP="001D43B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36"/>
          <w:lang w:eastAsia="ru-RU"/>
        </w:rPr>
      </w:pPr>
    </w:p>
    <w:p w:rsidR="001D43B2" w:rsidRPr="00214D85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lastRenderedPageBreak/>
        <w:t>Цель: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культуры речи как компонента профессиональной компетентности воспитателя ДОУ.</w:t>
      </w:r>
    </w:p>
    <w:p w:rsidR="001D43B2" w:rsidRPr="00214D85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Задачи: </w:t>
      </w:r>
    </w:p>
    <w:p w:rsidR="001D43B2" w:rsidRPr="00214D85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и закрепить знания воспитателями культурных и методических требований к речи педагога;</w:t>
      </w:r>
    </w:p>
    <w:p w:rsidR="001D43B2" w:rsidRPr="00214D85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качество языкового оформления высказываний с использованием основных языковых норм;</w:t>
      </w:r>
    </w:p>
    <w:p w:rsidR="001D43B2" w:rsidRPr="00214D85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профессиональной коммуникативной компетентности педагогов. </w:t>
      </w:r>
    </w:p>
    <w:p w:rsidR="001D43B2" w:rsidRDefault="001D43B2" w:rsidP="001D43B2">
      <w:pPr>
        <w:pStyle w:val="a3"/>
        <w:spacing w:before="0" w:beforeAutospacing="0" w:after="0" w:afterAutospacing="0"/>
        <w:rPr>
          <w:b/>
          <w:i/>
          <w:sz w:val="28"/>
        </w:rPr>
      </w:pPr>
    </w:p>
    <w:p w:rsidR="001D43B2" w:rsidRPr="00C71933" w:rsidRDefault="001D43B2" w:rsidP="001D43B2">
      <w:pPr>
        <w:pStyle w:val="a3"/>
        <w:spacing w:before="0" w:beforeAutospacing="0" w:after="0" w:afterAutospacing="0"/>
        <w:rPr>
          <w:rStyle w:val="c0"/>
          <w:sz w:val="28"/>
        </w:rPr>
      </w:pPr>
      <w:r w:rsidRPr="00C71933">
        <w:rPr>
          <w:b/>
          <w:i/>
          <w:sz w:val="28"/>
        </w:rPr>
        <w:t>Методы и приемы:</w:t>
      </w:r>
      <w:r w:rsidRPr="00C71933">
        <w:rPr>
          <w:sz w:val="28"/>
        </w:rPr>
        <w:t xml:space="preserve"> беседа, обсуждение, показ слайдов, практические задания, </w:t>
      </w:r>
    </w:p>
    <w:p w:rsidR="001D43B2" w:rsidRDefault="001D43B2" w:rsidP="001D43B2">
      <w:pPr>
        <w:spacing w:after="0"/>
      </w:pPr>
    </w:p>
    <w:p w:rsidR="001D43B2" w:rsidRDefault="001D43B2" w:rsidP="001D43B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1623C">
        <w:rPr>
          <w:rFonts w:ascii="Times New Roman" w:hAnsi="Times New Roman" w:cs="Times New Roman"/>
          <w:b/>
          <w:sz w:val="36"/>
        </w:rPr>
        <w:t>ХОД:</w:t>
      </w:r>
    </w:p>
    <w:p w:rsidR="001D43B2" w:rsidRDefault="001D43B2" w:rsidP="001D43B2">
      <w:pPr>
        <w:spacing w:after="0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1D43B2" w:rsidRDefault="001D43B2" w:rsidP="001D43B2">
      <w:pPr>
        <w:spacing w:after="0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3C4D82">
        <w:rPr>
          <w:rStyle w:val="a5"/>
          <w:rFonts w:ascii="Times New Roman" w:hAnsi="Times New Roman" w:cs="Times New Roman"/>
          <w:sz w:val="28"/>
          <w:szCs w:val="28"/>
        </w:rPr>
        <w:t xml:space="preserve">Речь должна вытекать и развиваться из знания предмета. Если же оратор не обнял и не изучил его, то всякое </w:t>
      </w:r>
      <w:hyperlink r:id="rId5" w:history="1">
        <w:r w:rsidRPr="003C4D8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красноречие</w:t>
        </w:r>
      </w:hyperlink>
      <w:r w:rsidRPr="003C4D82">
        <w:rPr>
          <w:rStyle w:val="a5"/>
          <w:rFonts w:ascii="Times New Roman" w:hAnsi="Times New Roman" w:cs="Times New Roman"/>
          <w:sz w:val="28"/>
          <w:szCs w:val="28"/>
        </w:rPr>
        <w:t xml:space="preserve"> является напрасным, ребяческим усилием. </w:t>
      </w:r>
      <w:hyperlink r:id="rId6" w:history="1">
        <w:r w:rsidRPr="003C4D82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Марк Туллий Цицерон</w:t>
        </w:r>
      </w:hyperlink>
    </w:p>
    <w:p w:rsidR="001D43B2" w:rsidRPr="003C4D82" w:rsidRDefault="001D43B2" w:rsidP="001D43B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3B2" w:rsidRPr="003C4D82" w:rsidRDefault="001D43B2" w:rsidP="001D4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D82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</w:p>
    <w:p w:rsidR="001D43B2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</w:t>
      </w:r>
      <w:r w:rsidRPr="00214D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1D43B2" w:rsidRPr="002812E3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sz w:val="28"/>
        </w:rPr>
        <w:t xml:space="preserve">       </w:t>
      </w:r>
      <w:r w:rsidRPr="00755994">
        <w:rPr>
          <w:rStyle w:val="c2"/>
          <w:rFonts w:ascii="Times New Roman" w:hAnsi="Times New Roman" w:cs="Times New Roman"/>
          <w:sz w:val="28"/>
        </w:rPr>
        <w:t>Проблема развития речи является одной из актуальных. 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– это вообще редкость.</w:t>
      </w:r>
      <w:r w:rsidRPr="00755994">
        <w:rPr>
          <w:rFonts w:ascii="Times New Roman" w:hAnsi="Times New Roman" w:cs="Times New Roman"/>
          <w:sz w:val="28"/>
        </w:rPr>
        <w:t xml:space="preserve"> </w:t>
      </w:r>
      <w:r w:rsidRPr="00755994">
        <w:rPr>
          <w:rStyle w:val="c2"/>
          <w:rFonts w:ascii="Times New Roman" w:hAnsi="Times New Roman" w:cs="Times New Roman"/>
          <w:sz w:val="28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  <w:r w:rsidRPr="00755994">
        <w:rPr>
          <w:rFonts w:ascii="Times New Roman" w:hAnsi="Times New Roman" w:cs="Times New Roman"/>
          <w:sz w:val="28"/>
        </w:rPr>
        <w:t xml:space="preserve"> </w:t>
      </w:r>
      <w:r w:rsidRPr="00755994">
        <w:rPr>
          <w:rStyle w:val="c2"/>
          <w:rFonts w:ascii="Times New Roman" w:hAnsi="Times New Roman" w:cs="Times New Roman"/>
          <w:sz w:val="28"/>
        </w:rPr>
        <w:t>В Федеральном государственном образовательном стандарте определено, что образовательная деятельность,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двигательной), а также в ходе режимных моментов, в самостоятельной деятельности детей и во взаимодействии с семьями воспитанников ДОУ.</w:t>
      </w:r>
      <w:r w:rsidRPr="00755994">
        <w:rPr>
          <w:rFonts w:ascii="Times New Roman" w:hAnsi="Times New Roman" w:cs="Times New Roman"/>
          <w:sz w:val="28"/>
        </w:rPr>
        <w:t xml:space="preserve"> </w:t>
      </w:r>
      <w:r w:rsidRPr="00755994">
        <w:rPr>
          <w:rStyle w:val="c2"/>
          <w:rFonts w:ascii="Times New Roman" w:hAnsi="Times New Roman" w:cs="Times New Roman"/>
          <w:sz w:val="28"/>
        </w:rPr>
        <w:t xml:space="preserve">Речь воспитателя, родителей, называющего то, что дети видят, является единственным источником обогащения их лексики, своеобразным стимулятором развития их речи, диалогической и монологической. </w:t>
      </w:r>
      <w:proofErr w:type="gramStart"/>
      <w:r w:rsidRPr="00755994">
        <w:rPr>
          <w:rStyle w:val="c2"/>
          <w:rFonts w:ascii="Times New Roman" w:hAnsi="Times New Roman" w:cs="Times New Roman"/>
          <w:sz w:val="28"/>
        </w:rPr>
        <w:t>Во время</w:t>
      </w:r>
      <w:proofErr w:type="gramEnd"/>
      <w:r w:rsidRPr="00755994">
        <w:rPr>
          <w:rStyle w:val="c2"/>
          <w:rFonts w:ascii="Times New Roman" w:hAnsi="Times New Roman" w:cs="Times New Roman"/>
          <w:sz w:val="28"/>
        </w:rPr>
        <w:t xml:space="preserve"> непосредственно образовательной деятельности по ознакомлению с художественной литературой основным источником обогащения речи детей становится текст художественного произведения, который воспитатель читает или рассказывает детям, а дополнительным источником остается речь самого воспитателя, комментирующего текст.</w:t>
      </w:r>
    </w:p>
    <w:p w:rsidR="001D43B2" w:rsidRDefault="001D43B2" w:rsidP="001D43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задача речевого развития детей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</w:t>
      </w:r>
    </w:p>
    <w:p w:rsidR="001D43B2" w:rsidRDefault="001D43B2" w:rsidP="001D43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основные задачи развития речи – воспитание звуковой культуры речи, словарная работа, формирование грамматического строя речи, её связности при построении развернутого высказывания – решаются на протяжении всего дошкольного детства.  Однако, на каждом возрастном этапе задачи постепенно усложняются, меняются методы обучения.</w:t>
      </w:r>
    </w:p>
    <w:p w:rsidR="001D43B2" w:rsidRPr="00214D85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Дошкольный возраст является сензитивным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1D43B2" w:rsidRPr="00214D85" w:rsidRDefault="001D43B2" w:rsidP="001D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Одним из основных механизмов овладения детьми родным языком является подражание.</w:t>
      </w:r>
    </w:p>
    <w:p w:rsidR="001D43B2" w:rsidRPr="002C796F" w:rsidRDefault="001D43B2" w:rsidP="001D4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начать необходимо прежде всего с себя, как говорил </w:t>
      </w:r>
      <w:r w:rsidRPr="002C79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Сократ</w:t>
      </w:r>
    </w:p>
    <w:p w:rsidR="001D43B2" w:rsidRPr="003C4D8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3C4D8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«</w:t>
      </w:r>
      <w:r w:rsidRPr="003C4D8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 Каков</w:t>
      </w:r>
      <w:proofErr w:type="gramEnd"/>
      <w:r w:rsidRPr="003C4D8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человек, такова его речь </w:t>
      </w:r>
      <w:r w:rsidRPr="003C4D8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»</w:t>
      </w:r>
      <w:r w:rsidRPr="003C4D8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1D43B2" w:rsidRPr="00214D85" w:rsidRDefault="001D43B2" w:rsidP="001D4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компонентам профессиональной речи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относятся:</w:t>
      </w:r>
    </w:p>
    <w:p w:rsidR="001D43B2" w:rsidRPr="005749BC" w:rsidRDefault="001D43B2" w:rsidP="001D43B2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 w:rsidRPr="005749BC">
        <w:rPr>
          <w:sz w:val="28"/>
          <w:szCs w:val="28"/>
        </w:rPr>
        <w:t>качество языкового оформления речи;</w:t>
      </w:r>
    </w:p>
    <w:p w:rsidR="001D43B2" w:rsidRPr="005749BC" w:rsidRDefault="001D43B2" w:rsidP="001D43B2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 w:rsidRPr="005749BC">
        <w:rPr>
          <w:sz w:val="28"/>
          <w:szCs w:val="28"/>
        </w:rPr>
        <w:t>ценностно-личностные установки педагога;</w:t>
      </w:r>
    </w:p>
    <w:p w:rsidR="001D43B2" w:rsidRPr="005749BC" w:rsidRDefault="001D43B2" w:rsidP="001D43B2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 w:rsidRPr="005749BC">
        <w:rPr>
          <w:sz w:val="28"/>
          <w:szCs w:val="28"/>
        </w:rPr>
        <w:t>коммуникативная компетентность;</w:t>
      </w:r>
    </w:p>
    <w:p w:rsidR="001D43B2" w:rsidRPr="005749BC" w:rsidRDefault="001D43B2" w:rsidP="001D43B2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 w:rsidRPr="005749BC">
        <w:rPr>
          <w:sz w:val="28"/>
          <w:szCs w:val="28"/>
        </w:rPr>
        <w:t>четкий отбор информации для создания высказывания;</w:t>
      </w:r>
    </w:p>
    <w:p w:rsidR="001D43B2" w:rsidRPr="006E09A1" w:rsidRDefault="001D43B2" w:rsidP="001D43B2">
      <w:pPr>
        <w:pStyle w:val="a6"/>
        <w:numPr>
          <w:ilvl w:val="0"/>
          <w:numId w:val="1"/>
        </w:numPr>
        <w:spacing w:before="100" w:beforeAutospacing="1" w:after="100" w:afterAutospacing="1"/>
        <w:jc w:val="both"/>
      </w:pPr>
      <w:r w:rsidRPr="005749BC">
        <w:rPr>
          <w:sz w:val="28"/>
          <w:szCs w:val="28"/>
        </w:rPr>
        <w:t>ориентация на процесс непосредственной коммуникации.</w:t>
      </w:r>
    </w:p>
    <w:p w:rsidR="001D43B2" w:rsidRPr="006E09A1" w:rsidRDefault="001D43B2" w:rsidP="001D43B2">
      <w:pPr>
        <w:pStyle w:val="a6"/>
        <w:jc w:val="both"/>
      </w:pPr>
    </w:p>
    <w:p w:rsidR="001D43B2" w:rsidRPr="006E09A1" w:rsidRDefault="001D43B2" w:rsidP="001D4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Среди требований к речи педагога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выделяют: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1D43B2" w:rsidRPr="006E09A1" w:rsidRDefault="001D43B2" w:rsidP="001D43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E09A1">
        <w:rPr>
          <w:b/>
          <w:bCs/>
          <w:sz w:val="28"/>
        </w:rPr>
        <w:t>Правильность</w:t>
      </w:r>
      <w:r w:rsidRPr="006E09A1">
        <w:rPr>
          <w:sz w:val="28"/>
          <w:szCs w:val="28"/>
        </w:rPr>
        <w:t xml:space="preserve"> </w:t>
      </w:r>
    </w:p>
    <w:p w:rsidR="001D43B2" w:rsidRPr="006E09A1" w:rsidRDefault="001D43B2" w:rsidP="001D43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E09A1">
        <w:rPr>
          <w:b/>
          <w:bCs/>
          <w:sz w:val="28"/>
        </w:rPr>
        <w:t>Точность</w:t>
      </w:r>
      <w:r w:rsidRPr="006E09A1">
        <w:rPr>
          <w:sz w:val="28"/>
          <w:szCs w:val="28"/>
        </w:rPr>
        <w:t xml:space="preserve"> </w:t>
      </w:r>
    </w:p>
    <w:p w:rsidR="001D43B2" w:rsidRPr="006E09A1" w:rsidRDefault="001D43B2" w:rsidP="001D43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E09A1">
        <w:rPr>
          <w:b/>
          <w:bCs/>
          <w:sz w:val="28"/>
        </w:rPr>
        <w:t>Логичность</w:t>
      </w:r>
      <w:r w:rsidRPr="006E09A1">
        <w:rPr>
          <w:sz w:val="28"/>
          <w:szCs w:val="28"/>
        </w:rPr>
        <w:t xml:space="preserve"> </w:t>
      </w:r>
    </w:p>
    <w:p w:rsidR="001D43B2" w:rsidRPr="006E09A1" w:rsidRDefault="001D43B2" w:rsidP="001D43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E09A1">
        <w:rPr>
          <w:b/>
          <w:bCs/>
          <w:sz w:val="28"/>
        </w:rPr>
        <w:t>Чистота</w:t>
      </w:r>
      <w:r w:rsidRPr="006E09A1">
        <w:rPr>
          <w:sz w:val="28"/>
          <w:szCs w:val="28"/>
        </w:rPr>
        <w:t xml:space="preserve"> </w:t>
      </w:r>
    </w:p>
    <w:p w:rsidR="001D43B2" w:rsidRPr="006E09A1" w:rsidRDefault="001D43B2" w:rsidP="001D43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E09A1">
        <w:rPr>
          <w:b/>
          <w:bCs/>
          <w:sz w:val="28"/>
        </w:rPr>
        <w:t>Выразительность</w:t>
      </w:r>
      <w:r w:rsidRPr="006E09A1">
        <w:rPr>
          <w:sz w:val="28"/>
          <w:szCs w:val="28"/>
        </w:rPr>
        <w:t xml:space="preserve"> </w:t>
      </w:r>
    </w:p>
    <w:p w:rsidR="001D43B2" w:rsidRPr="006E09A1" w:rsidRDefault="001D43B2" w:rsidP="001D43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E09A1">
        <w:rPr>
          <w:b/>
          <w:bCs/>
          <w:sz w:val="28"/>
        </w:rPr>
        <w:t>Богатство</w:t>
      </w:r>
      <w:r w:rsidRPr="006E09A1">
        <w:rPr>
          <w:sz w:val="28"/>
          <w:szCs w:val="28"/>
        </w:rPr>
        <w:t xml:space="preserve"> </w:t>
      </w:r>
    </w:p>
    <w:p w:rsidR="001D43B2" w:rsidRPr="006E09A1" w:rsidRDefault="001D43B2" w:rsidP="001D43B2">
      <w:pPr>
        <w:pStyle w:val="a6"/>
        <w:numPr>
          <w:ilvl w:val="0"/>
          <w:numId w:val="2"/>
        </w:numPr>
        <w:jc w:val="both"/>
      </w:pPr>
      <w:r w:rsidRPr="006E09A1">
        <w:rPr>
          <w:b/>
          <w:bCs/>
          <w:sz w:val="28"/>
        </w:rPr>
        <w:t>Уместность</w:t>
      </w:r>
      <w:r w:rsidRPr="006E09A1">
        <w:rPr>
          <w:sz w:val="28"/>
          <w:szCs w:val="28"/>
        </w:rPr>
        <w:t xml:space="preserve"> </w:t>
      </w:r>
    </w:p>
    <w:p w:rsidR="001D43B2" w:rsidRPr="00E2745D" w:rsidRDefault="001D43B2" w:rsidP="001D43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2745D">
        <w:rPr>
          <w:rFonts w:ascii="Times New Roman" w:hAnsi="Times New Roman" w:cs="Times New Roman"/>
          <w:sz w:val="28"/>
          <w:szCs w:val="28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качеств своей речи – это залог успешности работы по речевому развитию детей в ДОУ.</w:t>
      </w:r>
    </w:p>
    <w:p w:rsidR="001D43B2" w:rsidRDefault="001D43B2" w:rsidP="001D43B2">
      <w:pPr>
        <w:spacing w:after="0"/>
        <w:rPr>
          <w:rStyle w:val="a5"/>
          <w:rFonts w:ascii="Times New Roman" w:hAnsi="Times New Roman" w:cs="Times New Roman"/>
          <w:sz w:val="28"/>
        </w:rPr>
      </w:pPr>
      <w:r w:rsidRPr="002C796F">
        <w:rPr>
          <w:rStyle w:val="a5"/>
          <w:rFonts w:ascii="Times New Roman" w:hAnsi="Times New Roman" w:cs="Times New Roman"/>
          <w:sz w:val="28"/>
        </w:rPr>
        <w:t xml:space="preserve">Ясность — главное достоинство речи. </w:t>
      </w:r>
      <w:hyperlink r:id="rId7" w:history="1">
        <w:r w:rsidRPr="002C796F">
          <w:rPr>
            <w:rStyle w:val="a4"/>
            <w:rFonts w:ascii="Times New Roman" w:hAnsi="Times New Roman" w:cs="Times New Roman"/>
            <w:b/>
            <w:bCs/>
            <w:sz w:val="28"/>
          </w:rPr>
          <w:t>Аристотель</w:t>
        </w:r>
      </w:hyperlink>
    </w:p>
    <w:p w:rsidR="001D43B2" w:rsidRPr="006044DD" w:rsidRDefault="001D43B2" w:rsidP="001D43B2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D43B2" w:rsidRPr="008F078B" w:rsidRDefault="001D43B2" w:rsidP="001D43B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right="1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1D43B2" w:rsidRPr="00DA25A3" w:rsidRDefault="001D43B2" w:rsidP="001D43B2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right="1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игры:</w:t>
      </w:r>
    </w:p>
    <w:p w:rsidR="001D43B2" w:rsidRPr="00DA25A3" w:rsidRDefault="001D43B2" w:rsidP="001D43B2">
      <w:pPr>
        <w:shd w:val="clear" w:color="auto" w:fill="FFFFFF"/>
        <w:tabs>
          <w:tab w:val="left" w:pos="720"/>
          <w:tab w:val="num" w:pos="1800"/>
        </w:tabs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3">
        <w:rPr>
          <w:rFonts w:ascii="Symbol" w:eastAsia="Symbol" w:hAnsi="Symbol" w:cs="Symbol"/>
          <w:sz w:val="28"/>
          <w:szCs w:val="28"/>
          <w:lang w:eastAsia="ru-RU"/>
        </w:rPr>
        <w:t></w:t>
      </w:r>
      <w:r w:rsidRPr="00DA25A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других;</w:t>
      </w:r>
    </w:p>
    <w:p w:rsidR="001D43B2" w:rsidRPr="00DA25A3" w:rsidRDefault="001D43B2" w:rsidP="001D43B2">
      <w:pPr>
        <w:shd w:val="clear" w:color="auto" w:fill="FFFFFF"/>
        <w:tabs>
          <w:tab w:val="left" w:pos="720"/>
          <w:tab w:val="num" w:pos="1800"/>
        </w:tabs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3">
        <w:rPr>
          <w:rFonts w:ascii="Symbol" w:eastAsia="Symbol" w:hAnsi="Symbol" w:cs="Symbol"/>
          <w:sz w:val="28"/>
          <w:szCs w:val="28"/>
          <w:lang w:eastAsia="ru-RU"/>
        </w:rPr>
        <w:t></w:t>
      </w:r>
      <w:r w:rsidRPr="00DA25A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общее решение вопроса;</w:t>
      </w:r>
    </w:p>
    <w:p w:rsidR="001D43B2" w:rsidRPr="00DA25A3" w:rsidRDefault="001D43B2" w:rsidP="001D43B2">
      <w:pPr>
        <w:shd w:val="clear" w:color="auto" w:fill="FFFFFF"/>
        <w:tabs>
          <w:tab w:val="left" w:pos="720"/>
          <w:tab w:val="num" w:pos="1800"/>
        </w:tabs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3">
        <w:rPr>
          <w:rFonts w:ascii="Symbol" w:eastAsia="Symbol" w:hAnsi="Symbol" w:cs="Symbol"/>
          <w:sz w:val="28"/>
          <w:szCs w:val="28"/>
          <w:lang w:eastAsia="ru-RU"/>
        </w:rPr>
        <w:t></w:t>
      </w:r>
      <w:r w:rsidRPr="00DA25A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игре;</w:t>
      </w:r>
    </w:p>
    <w:p w:rsidR="001D43B2" w:rsidRPr="00DA25A3" w:rsidRDefault="001D43B2" w:rsidP="001D43B2">
      <w:pPr>
        <w:shd w:val="clear" w:color="auto" w:fill="FFFFFF"/>
        <w:tabs>
          <w:tab w:val="left" w:pos="720"/>
          <w:tab w:val="num" w:pos="1800"/>
        </w:tabs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3">
        <w:rPr>
          <w:rFonts w:ascii="Symbol" w:eastAsia="Symbol" w:hAnsi="Symbol" w:cs="Symbol"/>
          <w:sz w:val="28"/>
          <w:szCs w:val="28"/>
          <w:lang w:eastAsia="ru-RU"/>
        </w:rPr>
        <w:t></w:t>
      </w:r>
      <w:r w:rsidRPr="00DA25A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оспаривать оценку жюри;</w:t>
      </w:r>
    </w:p>
    <w:p w:rsidR="001D43B2" w:rsidRPr="00DA25A3" w:rsidRDefault="001D43B2" w:rsidP="001D43B2">
      <w:pPr>
        <w:shd w:val="clear" w:color="auto" w:fill="FFFFFF"/>
        <w:tabs>
          <w:tab w:val="left" w:pos="720"/>
          <w:tab w:val="num" w:pos="1800"/>
        </w:tabs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3">
        <w:rPr>
          <w:rFonts w:ascii="Symbol" w:eastAsia="Symbol" w:hAnsi="Symbol" w:cs="Symbol"/>
          <w:sz w:val="28"/>
          <w:szCs w:val="28"/>
          <w:lang w:eastAsia="ru-RU"/>
        </w:rPr>
        <w:t></w:t>
      </w:r>
      <w:r w:rsidRPr="00DA25A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культуру речи и тактичность;</w:t>
      </w:r>
    </w:p>
    <w:p w:rsidR="001D43B2" w:rsidRPr="00DA25A3" w:rsidRDefault="001D43B2" w:rsidP="001D43B2">
      <w:pPr>
        <w:shd w:val="clear" w:color="auto" w:fill="FFFFFF"/>
        <w:tabs>
          <w:tab w:val="left" w:pos="720"/>
          <w:tab w:val="num" w:pos="1800"/>
        </w:tabs>
        <w:spacing w:after="0" w:line="240" w:lineRule="auto"/>
        <w:ind w:left="1800" w:right="1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3">
        <w:rPr>
          <w:rFonts w:ascii="Symbol" w:eastAsia="Symbol" w:hAnsi="Symbol" w:cs="Symbol"/>
          <w:sz w:val="28"/>
          <w:szCs w:val="28"/>
          <w:lang w:eastAsia="ru-RU"/>
        </w:rPr>
        <w:t></w:t>
      </w:r>
      <w:r w:rsidRPr="00DA25A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 </w:t>
      </w:r>
      <w:r w:rsidRP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регламента.</w:t>
      </w:r>
    </w:p>
    <w:p w:rsidR="001D43B2" w:rsidRPr="00DA25A3" w:rsidRDefault="001D43B2" w:rsidP="001D43B2">
      <w:p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DA25A3">
        <w:rPr>
          <w:rFonts w:ascii="Times New Roman" w:hAnsi="Times New Roman" w:cs="Times New Roman"/>
          <w:b/>
          <w:bCs/>
          <w:sz w:val="28"/>
        </w:rPr>
        <w:t xml:space="preserve">Выбрать </w:t>
      </w:r>
      <w:proofErr w:type="gramStart"/>
      <w:r w:rsidRPr="00DA25A3">
        <w:rPr>
          <w:rFonts w:ascii="Times New Roman" w:hAnsi="Times New Roman" w:cs="Times New Roman"/>
          <w:b/>
          <w:bCs/>
          <w:sz w:val="28"/>
        </w:rPr>
        <w:t>жюри,  за</w:t>
      </w:r>
      <w:proofErr w:type="gramEnd"/>
      <w:r w:rsidRPr="00DA25A3">
        <w:rPr>
          <w:rFonts w:ascii="Times New Roman" w:hAnsi="Times New Roman" w:cs="Times New Roman"/>
          <w:b/>
          <w:bCs/>
          <w:sz w:val="28"/>
        </w:rPr>
        <w:t xml:space="preserve"> правильный ответ 1 балл, на столах колокольчики. </w:t>
      </w:r>
    </w:p>
    <w:p w:rsidR="001D43B2" w:rsidRPr="00DA25A3" w:rsidRDefault="001D43B2" w:rsidP="001D43B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</w:rPr>
      </w:pPr>
      <w:r w:rsidRPr="00DA25A3">
        <w:rPr>
          <w:rFonts w:ascii="Times New Roman" w:hAnsi="Times New Roman" w:cs="Times New Roman"/>
          <w:b/>
          <w:sz w:val="28"/>
        </w:rPr>
        <w:t>Игра</w:t>
      </w:r>
      <w:r w:rsidRPr="00DA25A3">
        <w:rPr>
          <w:rFonts w:ascii="Times New Roman" w:hAnsi="Times New Roman" w:cs="Times New Roman"/>
          <w:sz w:val="28"/>
        </w:rPr>
        <w:t xml:space="preserve"> </w:t>
      </w:r>
      <w:r w:rsidRPr="00DA25A3">
        <w:rPr>
          <w:rFonts w:ascii="Times New Roman" w:hAnsi="Times New Roman" w:cs="Times New Roman"/>
          <w:b/>
          <w:bCs/>
          <w:sz w:val="28"/>
        </w:rPr>
        <w:t xml:space="preserve">«Вежливые слова» - </w:t>
      </w:r>
      <w:r w:rsidRPr="00DA25A3">
        <w:rPr>
          <w:rFonts w:ascii="Times New Roman" w:hAnsi="Times New Roman" w:cs="Times New Roman"/>
          <w:bCs/>
          <w:sz w:val="28"/>
        </w:rPr>
        <w:t xml:space="preserve">ведущий бросает </w:t>
      </w:r>
      <w:proofErr w:type="gramStart"/>
      <w:r w:rsidRPr="00DA25A3">
        <w:rPr>
          <w:rFonts w:ascii="Times New Roman" w:hAnsi="Times New Roman" w:cs="Times New Roman"/>
          <w:bCs/>
          <w:sz w:val="28"/>
        </w:rPr>
        <w:t xml:space="preserve">мяч </w:t>
      </w:r>
      <w:r w:rsidRPr="00DA25A3">
        <w:rPr>
          <w:rFonts w:ascii="Times New Roman" w:hAnsi="Times New Roman" w:cs="Times New Roman"/>
          <w:sz w:val="28"/>
        </w:rPr>
        <w:t xml:space="preserve"> участнику</w:t>
      </w:r>
      <w:proofErr w:type="gramEnd"/>
      <w:r w:rsidRPr="00DA25A3">
        <w:rPr>
          <w:rFonts w:ascii="Times New Roman" w:hAnsi="Times New Roman" w:cs="Times New Roman"/>
          <w:sz w:val="28"/>
        </w:rPr>
        <w:t xml:space="preserve">- тот называет вежливое слово. Ведущий по ходу меняет тематику вежливых слов: только </w:t>
      </w:r>
      <w:r w:rsidRPr="00DA25A3">
        <w:rPr>
          <w:rFonts w:ascii="Times New Roman" w:hAnsi="Times New Roman" w:cs="Times New Roman"/>
          <w:b/>
          <w:sz w:val="28"/>
        </w:rPr>
        <w:t>слова приветствия</w:t>
      </w:r>
      <w:r w:rsidRPr="00DA25A3">
        <w:rPr>
          <w:rFonts w:ascii="Times New Roman" w:hAnsi="Times New Roman" w:cs="Times New Roman"/>
          <w:sz w:val="28"/>
        </w:rPr>
        <w:t xml:space="preserve"> (здравствуйте, добрый день, привет, мы рады вас видеть, рады встречи с вами); </w:t>
      </w:r>
      <w:r w:rsidRPr="00DA25A3">
        <w:rPr>
          <w:rFonts w:ascii="Times New Roman" w:hAnsi="Times New Roman" w:cs="Times New Roman"/>
          <w:b/>
          <w:sz w:val="28"/>
        </w:rPr>
        <w:t>благодарности</w:t>
      </w:r>
      <w:r w:rsidRPr="00DA25A3">
        <w:rPr>
          <w:rFonts w:ascii="Times New Roman" w:hAnsi="Times New Roman" w:cs="Times New Roman"/>
          <w:sz w:val="28"/>
        </w:rPr>
        <w:t xml:space="preserve"> (спасибо, благодарю, пожалуйста, будьте любезны); </w:t>
      </w:r>
      <w:r w:rsidRPr="00DA25A3">
        <w:rPr>
          <w:rFonts w:ascii="Times New Roman" w:hAnsi="Times New Roman" w:cs="Times New Roman"/>
          <w:b/>
          <w:sz w:val="28"/>
        </w:rPr>
        <w:t>извинения</w:t>
      </w:r>
      <w:r w:rsidRPr="00DA25A3">
        <w:rPr>
          <w:rFonts w:ascii="Times New Roman" w:hAnsi="Times New Roman" w:cs="Times New Roman"/>
          <w:sz w:val="28"/>
        </w:rPr>
        <w:t xml:space="preserve"> (извините, простите, жаль, сожалею); </w:t>
      </w:r>
      <w:r w:rsidRPr="00DA25A3">
        <w:rPr>
          <w:rFonts w:ascii="Times New Roman" w:hAnsi="Times New Roman" w:cs="Times New Roman"/>
          <w:b/>
          <w:sz w:val="28"/>
        </w:rPr>
        <w:t>прощания</w:t>
      </w:r>
      <w:r w:rsidRPr="00DA25A3">
        <w:rPr>
          <w:rFonts w:ascii="Times New Roman" w:hAnsi="Times New Roman" w:cs="Times New Roman"/>
          <w:sz w:val="28"/>
        </w:rPr>
        <w:t xml:space="preserve"> (до свидания, до встречи, спокойной ночи). </w:t>
      </w:r>
    </w:p>
    <w:p w:rsidR="001D43B2" w:rsidRPr="00DA25A3" w:rsidRDefault="001D43B2" w:rsidP="001D43B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A25A3">
        <w:rPr>
          <w:rFonts w:ascii="Times New Roman" w:hAnsi="Times New Roman" w:cs="Times New Roman"/>
          <w:b/>
          <w:sz w:val="28"/>
        </w:rPr>
        <w:t>Делятся на две команды</w:t>
      </w:r>
    </w:p>
    <w:p w:rsidR="001D43B2" w:rsidRPr="00C61A75" w:rsidRDefault="001D43B2" w:rsidP="001D43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261F">
        <w:rPr>
          <w:rFonts w:ascii="Times New Roman" w:hAnsi="Times New Roman"/>
          <w:b/>
          <w:sz w:val="32"/>
          <w:szCs w:val="28"/>
        </w:rPr>
        <w:t>1.  «Разминка</w:t>
      </w:r>
      <w:r w:rsidRPr="00F0780A">
        <w:rPr>
          <w:rFonts w:ascii="Times New Roman" w:hAnsi="Times New Roman"/>
          <w:sz w:val="32"/>
          <w:szCs w:val="28"/>
        </w:rPr>
        <w:t>» (устно, кто первый позвонит в колокольчик)</w:t>
      </w:r>
    </w:p>
    <w:p w:rsidR="001D43B2" w:rsidRPr="00C43C22" w:rsidRDefault="001D43B2" w:rsidP="001D43B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1.ОО «Речевое развитие включает» … </w:t>
      </w:r>
      <w:r w:rsidRPr="00AF1AF9">
        <w:rPr>
          <w:rFonts w:ascii="Times New Roman" w:hAnsi="Times New Roman"/>
          <w:b/>
          <w:i/>
          <w:sz w:val="28"/>
          <w:szCs w:val="28"/>
        </w:rPr>
        <w:t>(развитие речи, художественная литература)</w:t>
      </w:r>
    </w:p>
    <w:p w:rsidR="001D43B2" w:rsidRDefault="001D43B2" w:rsidP="001D43B2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Назовите направления работы по развитию речи </w:t>
      </w:r>
      <w:r w:rsidRPr="00C43C22">
        <w:rPr>
          <w:rFonts w:ascii="Times New Roman" w:hAnsi="Times New Roman"/>
          <w:b/>
          <w:i/>
          <w:sz w:val="28"/>
          <w:szCs w:val="28"/>
        </w:rPr>
        <w:t xml:space="preserve">(развивающая речевая среда, формирование словаря, ЗКР, грамматический строй речи, связная речь, подготовка к обучению грамоте.) </w:t>
      </w:r>
    </w:p>
    <w:p w:rsidR="001D43B2" w:rsidRDefault="001D43B2" w:rsidP="001D43B2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3.Назовите формы речи </w:t>
      </w:r>
      <w:r w:rsidRPr="00C43C22">
        <w:rPr>
          <w:rFonts w:ascii="Times New Roman" w:hAnsi="Times New Roman"/>
          <w:b/>
          <w:i/>
          <w:sz w:val="28"/>
          <w:szCs w:val="28"/>
        </w:rPr>
        <w:t>(диалогическая, монологическая)</w:t>
      </w:r>
    </w:p>
    <w:p w:rsidR="001D43B2" w:rsidRDefault="001D43B2" w:rsidP="001D43B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20BD">
        <w:rPr>
          <w:rFonts w:ascii="Times New Roman" w:hAnsi="Times New Roman" w:cs="Times New Roman"/>
          <w:sz w:val="28"/>
          <w:szCs w:val="28"/>
        </w:rPr>
        <w:t>Что такое диалог</w:t>
      </w:r>
      <w:r>
        <w:rPr>
          <w:rFonts w:ascii="Times New Roman" w:hAnsi="Times New Roman" w:cs="Times New Roman"/>
          <w:sz w:val="28"/>
          <w:szCs w:val="28"/>
        </w:rPr>
        <w:t xml:space="preserve"> и монолог</w:t>
      </w:r>
      <w:r w:rsidRPr="008F20BD">
        <w:rPr>
          <w:rFonts w:ascii="Times New Roman" w:hAnsi="Times New Roman" w:cs="Times New Roman"/>
          <w:sz w:val="28"/>
          <w:szCs w:val="28"/>
        </w:rPr>
        <w:t xml:space="preserve">? </w:t>
      </w:r>
      <w:r w:rsidRPr="008F20B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диалог - </w:t>
      </w:r>
      <w:r w:rsidRPr="008F20BD">
        <w:rPr>
          <w:rFonts w:ascii="Times New Roman" w:hAnsi="Times New Roman" w:cs="Times New Roman"/>
          <w:b/>
          <w:i/>
          <w:sz w:val="28"/>
          <w:szCs w:val="28"/>
        </w:rPr>
        <w:t>Разговор двоих или нескольких на тему, связанную с какой – либо ситуацией</w:t>
      </w:r>
      <w:r>
        <w:rPr>
          <w:rFonts w:ascii="Times New Roman" w:hAnsi="Times New Roman" w:cs="Times New Roman"/>
          <w:b/>
          <w:i/>
          <w:sz w:val="28"/>
          <w:szCs w:val="28"/>
        </w:rPr>
        <w:t>, монолог – речь одного собеседника, обращенная к слушателям</w:t>
      </w:r>
      <w:r w:rsidRPr="008F20B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43B2" w:rsidRPr="00EF11A2" w:rsidRDefault="001D43B2" w:rsidP="001D43B2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5.Как называется текст, в котором идет перечисление признаков, свойств, качеств, действий </w:t>
      </w:r>
      <w:r w:rsidRPr="00EF11A2">
        <w:rPr>
          <w:rFonts w:ascii="Times New Roman" w:hAnsi="Times New Roman"/>
          <w:b/>
          <w:i/>
          <w:sz w:val="28"/>
          <w:szCs w:val="28"/>
        </w:rPr>
        <w:t>(описание).</w:t>
      </w:r>
    </w:p>
    <w:p w:rsidR="001D43B2" w:rsidRDefault="001D43B2" w:rsidP="001D43B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6.Как называется текст, в котором развитие сюжета разворачивается во времени </w:t>
      </w:r>
      <w:r w:rsidRPr="00EF11A2">
        <w:rPr>
          <w:rFonts w:ascii="Times New Roman" w:hAnsi="Times New Roman"/>
          <w:b/>
          <w:i/>
          <w:sz w:val="28"/>
          <w:szCs w:val="28"/>
        </w:rPr>
        <w:t>(повествование).</w:t>
      </w:r>
    </w:p>
    <w:p w:rsidR="001D43B2" w:rsidRPr="0003261F" w:rsidRDefault="001D43B2" w:rsidP="001D43B2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</w:p>
    <w:p w:rsidR="001D43B2" w:rsidRDefault="001D43B2" w:rsidP="001D43B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3261F">
        <w:rPr>
          <w:rFonts w:ascii="Times New Roman" w:hAnsi="Times New Roman" w:cs="Times New Roman"/>
          <w:b/>
          <w:sz w:val="32"/>
        </w:rPr>
        <w:t>2.</w:t>
      </w:r>
      <w:r>
        <w:rPr>
          <w:rFonts w:ascii="Times New Roman" w:hAnsi="Times New Roman" w:cs="Times New Roman"/>
          <w:b/>
          <w:sz w:val="32"/>
        </w:rPr>
        <w:t xml:space="preserve"> «Пословицы»</w:t>
      </w:r>
      <w:r w:rsidRPr="0003261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(</w:t>
      </w:r>
      <w:r w:rsidRPr="00F0780A">
        <w:rPr>
          <w:rFonts w:ascii="Times New Roman" w:hAnsi="Times New Roman"/>
          <w:sz w:val="32"/>
          <w:szCs w:val="28"/>
        </w:rPr>
        <w:t>устно, кто первый позвонит в колокольчик)</w:t>
      </w:r>
    </w:p>
    <w:p w:rsidR="001D43B2" w:rsidRPr="00AD45A7" w:rsidRDefault="001D43B2" w:rsidP="001D4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26C">
        <w:rPr>
          <w:rFonts w:ascii="Times New Roman" w:hAnsi="Times New Roman" w:cs="Times New Roman"/>
          <w:b/>
          <w:sz w:val="28"/>
          <w:szCs w:val="28"/>
        </w:rPr>
        <w:t>Замените предложения пословицей (кто быстрее).</w:t>
      </w:r>
    </w:p>
    <w:p w:rsidR="001D43B2" w:rsidRPr="00AD45A7" w:rsidRDefault="001D43B2" w:rsidP="001D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7">
        <w:rPr>
          <w:rFonts w:ascii="Times New Roman" w:hAnsi="Times New Roman" w:cs="Times New Roman"/>
          <w:sz w:val="28"/>
          <w:szCs w:val="28"/>
        </w:rPr>
        <w:t>- Учись всю жизнь (век живи, век учись</w:t>
      </w:r>
      <w:proofErr w:type="gramStart"/>
      <w:r w:rsidRPr="00AD45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D43B2" w:rsidRPr="00AD45A7" w:rsidRDefault="001D43B2" w:rsidP="001D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7">
        <w:rPr>
          <w:rFonts w:ascii="Times New Roman" w:hAnsi="Times New Roman" w:cs="Times New Roman"/>
          <w:sz w:val="28"/>
          <w:szCs w:val="28"/>
        </w:rPr>
        <w:t>- Нужно беречь время (делу время, потехе – час</w:t>
      </w:r>
      <w:proofErr w:type="gramStart"/>
      <w:r w:rsidRPr="00AD45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D43B2" w:rsidRPr="00AD45A7" w:rsidRDefault="001D43B2" w:rsidP="001D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7">
        <w:rPr>
          <w:rFonts w:ascii="Times New Roman" w:hAnsi="Times New Roman" w:cs="Times New Roman"/>
          <w:sz w:val="28"/>
          <w:szCs w:val="28"/>
        </w:rPr>
        <w:t>- Береги своё здоровье (береги платье снову, а здоровье – смолоду</w:t>
      </w:r>
      <w:proofErr w:type="gramStart"/>
      <w:r w:rsidRPr="00AD45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D43B2" w:rsidRPr="00AD45A7" w:rsidRDefault="001D43B2" w:rsidP="001D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7">
        <w:rPr>
          <w:rFonts w:ascii="Times New Roman" w:hAnsi="Times New Roman" w:cs="Times New Roman"/>
          <w:sz w:val="28"/>
          <w:szCs w:val="28"/>
        </w:rPr>
        <w:t>- Не болтай (держи язык за зубами</w:t>
      </w:r>
      <w:proofErr w:type="gramStart"/>
      <w:r w:rsidRPr="00AD45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D43B2" w:rsidRPr="00AD45A7" w:rsidRDefault="001D43B2" w:rsidP="001D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7">
        <w:rPr>
          <w:rFonts w:ascii="Times New Roman" w:hAnsi="Times New Roman" w:cs="Times New Roman"/>
          <w:sz w:val="28"/>
          <w:szCs w:val="28"/>
        </w:rPr>
        <w:t>- Не торопись, делай всё аккуратно (поспешишь – людей насмешишь; делаю наспех – делаю на смех</w:t>
      </w:r>
      <w:proofErr w:type="gramStart"/>
      <w:r w:rsidRPr="00AD45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D43B2" w:rsidRDefault="001D43B2" w:rsidP="001D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7">
        <w:rPr>
          <w:rFonts w:ascii="Times New Roman" w:hAnsi="Times New Roman" w:cs="Times New Roman"/>
          <w:sz w:val="28"/>
          <w:szCs w:val="28"/>
        </w:rPr>
        <w:t>- Доводи начатое дело до конца (не верь началу, верь концу; сделал дело – гуляй смело</w:t>
      </w:r>
      <w:proofErr w:type="gramStart"/>
      <w:r w:rsidRPr="00AD45A7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1D43B2" w:rsidRPr="00214D85" w:rsidRDefault="001D43B2" w:rsidP="001D43B2">
      <w:pPr>
        <w:tabs>
          <w:tab w:val="num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Исправьте ошибки в пословицах.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0780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(на листочках)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драки много хромых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(Храбрых).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голова – хорошо, а две – некрасиво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(Лучше).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 на завтра то, что можно сделать послезавтра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(Сегодня).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Пришел, увидел, купил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(Победил).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своя голова на шее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(Плечах).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хотеть – надо клянчить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(Уметь).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красит солнце, а человека – парикмахер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(Труд).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всякий урок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(час) 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не напасешься.</w:t>
      </w:r>
    </w:p>
    <w:p w:rsidR="001D43B2" w:rsidRPr="00214D85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сыр бывает только у мышки ловкой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(</w:t>
      </w:r>
      <w:proofErr w:type="gramStart"/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</w:t>
      </w:r>
      <w:proofErr w:type="gramEnd"/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мышеловке).</w:t>
      </w:r>
    </w:p>
    <w:p w:rsidR="001D43B2" w:rsidRPr="006E4DE8" w:rsidRDefault="001D43B2" w:rsidP="001D43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века телевизор 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(Книга)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растит человека.</w:t>
      </w:r>
    </w:p>
    <w:p w:rsidR="001D43B2" w:rsidRDefault="001D43B2" w:rsidP="001D43B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E4DE8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«Придумай игру»</w:t>
      </w:r>
    </w:p>
    <w:p w:rsidR="001D43B2" w:rsidRPr="006E4DE8" w:rsidRDefault="001D43B2" w:rsidP="001D43B2">
      <w:pPr>
        <w:spacing w:after="0"/>
        <w:jc w:val="both"/>
        <w:rPr>
          <w:rFonts w:ascii="Times New Roman" w:hAnsi="Times New Roman" w:cs="Times New Roman"/>
          <w:sz w:val="28"/>
        </w:rPr>
      </w:pPr>
      <w:r w:rsidRPr="006E4DE8">
        <w:rPr>
          <w:rFonts w:ascii="Times New Roman" w:hAnsi="Times New Roman" w:cs="Times New Roman"/>
          <w:sz w:val="28"/>
        </w:rPr>
        <w:t xml:space="preserve">Командам выдаются предметы: </w:t>
      </w:r>
    </w:p>
    <w:p w:rsidR="001D43B2" w:rsidRDefault="001D43B2" w:rsidP="001D43B2">
      <w:pPr>
        <w:spacing w:after="0"/>
        <w:jc w:val="both"/>
        <w:rPr>
          <w:rFonts w:ascii="Times New Roman" w:hAnsi="Times New Roman" w:cs="Times New Roman"/>
          <w:sz w:val="28"/>
        </w:rPr>
      </w:pPr>
      <w:r w:rsidRPr="0092726C">
        <w:rPr>
          <w:rFonts w:ascii="Times New Roman" w:hAnsi="Times New Roman" w:cs="Times New Roman"/>
          <w:sz w:val="28"/>
        </w:rPr>
        <w:t xml:space="preserve">команда№1 –коробочка, лист </w:t>
      </w:r>
      <w:r>
        <w:rPr>
          <w:rFonts w:ascii="Times New Roman" w:hAnsi="Times New Roman" w:cs="Times New Roman"/>
          <w:sz w:val="28"/>
        </w:rPr>
        <w:t>бумаги</w:t>
      </w:r>
    </w:p>
    <w:p w:rsidR="001D43B2" w:rsidRPr="0092726C" w:rsidRDefault="001D43B2" w:rsidP="001D43B2">
      <w:pPr>
        <w:spacing w:after="0"/>
        <w:jc w:val="both"/>
        <w:rPr>
          <w:rFonts w:ascii="Times New Roman" w:hAnsi="Times New Roman" w:cs="Times New Roman"/>
          <w:sz w:val="28"/>
        </w:rPr>
      </w:pPr>
      <w:r w:rsidRPr="0092726C">
        <w:rPr>
          <w:rFonts w:ascii="Times New Roman" w:hAnsi="Times New Roman" w:cs="Times New Roman"/>
          <w:sz w:val="28"/>
        </w:rPr>
        <w:t>команда №2 – мяч, микрофон.</w:t>
      </w:r>
    </w:p>
    <w:p w:rsidR="001D43B2" w:rsidRDefault="001D43B2" w:rsidP="001D43B2">
      <w:pPr>
        <w:spacing w:after="0"/>
        <w:jc w:val="both"/>
        <w:rPr>
          <w:rFonts w:ascii="Times New Roman" w:hAnsi="Times New Roman" w:cs="Times New Roman"/>
          <w:sz w:val="28"/>
        </w:rPr>
      </w:pPr>
      <w:r w:rsidRPr="0092726C">
        <w:rPr>
          <w:rFonts w:ascii="Times New Roman" w:hAnsi="Times New Roman" w:cs="Times New Roman"/>
          <w:sz w:val="28"/>
        </w:rPr>
        <w:t>Задание: придумайте игры для дошкольников, используя эти предметы. Количество игр должно ровняться количеству предложенных предметов. Объяснить, на что направлена данная игра.</w:t>
      </w:r>
    </w:p>
    <w:p w:rsidR="001D43B2" w:rsidRDefault="001D43B2" w:rsidP="001D43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43B2" w:rsidRPr="002233F6" w:rsidRDefault="001D43B2" w:rsidP="001D43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14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Орфоэпическая </w:t>
      </w:r>
      <w:proofErr w:type="gramStart"/>
      <w:r w:rsidRPr="00214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правильность </w:t>
      </w:r>
      <w:r w:rsidRPr="00F0780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</w:t>
      </w:r>
      <w:proofErr w:type="gramEnd"/>
      <w:r w:rsidRPr="00F0780A">
        <w:rPr>
          <w:rFonts w:ascii="Times New Roman" w:eastAsia="Times New Roman" w:hAnsi="Times New Roman" w:cs="Times New Roman"/>
          <w:bCs/>
          <w:sz w:val="28"/>
          <w:lang w:eastAsia="ru-RU"/>
        </w:rPr>
        <w:t>на листочках)</w:t>
      </w:r>
    </w:p>
    <w:p w:rsidR="001D43B2" w:rsidRDefault="001D43B2" w:rsidP="001D43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 и прочесть слова: звон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крас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вее, </w:t>
      </w:r>
      <w:proofErr w:type="gramStart"/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балов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ть,  избал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</w:t>
      </w:r>
      <w:proofErr w:type="gramEnd"/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ободр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сл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вовый, св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кла, т</w:t>
      </w:r>
      <w:r w:rsidRPr="000D3A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рты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гнутый, прин</w:t>
      </w:r>
      <w:r w:rsidRPr="001D25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дить, </w:t>
      </w:r>
      <w:r>
        <w:rPr>
          <w:rFonts w:ascii="Times New Roman" w:hAnsi="Times New Roman" w:cs="Times New Roman"/>
          <w:sz w:val="28"/>
        </w:rPr>
        <w:t>включ</w:t>
      </w:r>
      <w:r w:rsidRPr="000D3AD9">
        <w:rPr>
          <w:rFonts w:ascii="Times New Roman" w:hAnsi="Times New Roman" w:cs="Times New Roman"/>
          <w:b/>
          <w:i/>
          <w:sz w:val="28"/>
        </w:rPr>
        <w:t>и</w:t>
      </w:r>
      <w:r w:rsidRPr="000D3A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,</w:t>
      </w:r>
      <w:r w:rsidRPr="000D3AD9">
        <w:rPr>
          <w:rFonts w:ascii="Times New Roman" w:hAnsi="Times New Roman" w:cs="Times New Roman"/>
          <w:sz w:val="28"/>
        </w:rPr>
        <w:t xml:space="preserve"> пр</w:t>
      </w:r>
      <w:r w:rsidRPr="000D3AD9">
        <w:rPr>
          <w:rFonts w:ascii="Times New Roman" w:hAnsi="Times New Roman" w:cs="Times New Roman"/>
          <w:b/>
          <w:i/>
          <w:sz w:val="28"/>
        </w:rPr>
        <w:t>и</w:t>
      </w:r>
      <w:r w:rsidRPr="000D3AD9">
        <w:rPr>
          <w:rFonts w:ascii="Times New Roman" w:hAnsi="Times New Roman" w:cs="Times New Roman"/>
          <w:sz w:val="28"/>
        </w:rPr>
        <w:t>нял</w:t>
      </w:r>
      <w:r>
        <w:rPr>
          <w:rFonts w:ascii="Times New Roman" w:hAnsi="Times New Roman" w:cs="Times New Roman"/>
          <w:sz w:val="28"/>
        </w:rPr>
        <w:t xml:space="preserve">, </w:t>
      </w:r>
      <w:r w:rsidRPr="002233F6">
        <w:rPr>
          <w:rFonts w:ascii="Times New Roman" w:hAnsi="Times New Roman" w:cs="Times New Roman"/>
          <w:sz w:val="28"/>
        </w:rPr>
        <w:t>с</w:t>
      </w:r>
      <w:r w:rsidRPr="002233F6">
        <w:rPr>
          <w:rFonts w:ascii="Times New Roman" w:hAnsi="Times New Roman" w:cs="Times New Roman"/>
          <w:b/>
          <w:i/>
          <w:sz w:val="28"/>
        </w:rPr>
        <w:t>о</w:t>
      </w:r>
      <w:r w:rsidRPr="002233F6">
        <w:rPr>
          <w:rFonts w:ascii="Times New Roman" w:hAnsi="Times New Roman" w:cs="Times New Roman"/>
          <w:sz w:val="28"/>
        </w:rPr>
        <w:t>гнутый</w:t>
      </w:r>
      <w:r>
        <w:rPr>
          <w:rFonts w:ascii="Times New Roman" w:hAnsi="Times New Roman" w:cs="Times New Roman"/>
          <w:sz w:val="28"/>
        </w:rPr>
        <w:t>.</w:t>
      </w:r>
    </w:p>
    <w:p w:rsidR="001D43B2" w:rsidRPr="00214D85" w:rsidRDefault="001D43B2" w:rsidP="001D43B2">
      <w:pPr>
        <w:tabs>
          <w:tab w:val="num" w:pos="72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</w:t>
      </w:r>
      <w:r w:rsidRPr="00214D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Найдите похожие по звучанию слова: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(устно)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схожее по звучанию </w:t>
      </w:r>
      <w:proofErr w:type="gramStart"/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команды - 15 сек.) </w:t>
      </w:r>
    </w:p>
    <w:p w:rsidR="001D43B2" w:rsidRPr="00F0780A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</w:t>
      </w:r>
    </w:p>
    <w:p w:rsidR="001D43B2" w:rsidRPr="00F0780A" w:rsidRDefault="001D43B2" w:rsidP="001D43B2">
      <w:pPr>
        <w:pStyle w:val="a6"/>
        <w:numPr>
          <w:ilvl w:val="0"/>
          <w:numId w:val="4"/>
        </w:numPr>
      </w:pPr>
      <w:r w:rsidRPr="00F0780A">
        <w:rPr>
          <w:sz w:val="28"/>
          <w:szCs w:val="28"/>
        </w:rPr>
        <w:t xml:space="preserve">Спички </w:t>
      </w:r>
      <w:proofErr w:type="gramStart"/>
      <w:r w:rsidRPr="00F0780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F0780A">
        <w:rPr>
          <w:sz w:val="28"/>
          <w:szCs w:val="28"/>
        </w:rPr>
        <w:t>синички</w:t>
      </w:r>
      <w:proofErr w:type="gramEnd"/>
      <w:r w:rsidRPr="00F0780A">
        <w:rPr>
          <w:sz w:val="28"/>
          <w:szCs w:val="28"/>
        </w:rPr>
        <w:t>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крючок,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Зайцы </w:t>
      </w:r>
      <w:proofErr w:type="gramStart"/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gramEnd"/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крыльцо,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– продавец,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– певец,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творог,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 </w:t>
      </w:r>
      <w:proofErr w:type="gramStart"/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</w:t>
      </w:r>
      <w:proofErr w:type="gramEnd"/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забор,</w:t>
      </w:r>
    </w:p>
    <w:p w:rsidR="001D43B2" w:rsidRPr="00214D85" w:rsidRDefault="001D43B2" w:rsidP="001D43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дыра.</w:t>
      </w:r>
    </w:p>
    <w:p w:rsidR="001D43B2" w:rsidRDefault="001D43B2" w:rsidP="001D43B2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«Проверьте свою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грамотность»  </w:t>
      </w:r>
      <w:r w:rsidRPr="000F5916">
        <w:rPr>
          <w:rFonts w:ascii="Times New Roman" w:eastAsia="Times New Roman" w:hAnsi="Times New Roman" w:cs="Times New Roman"/>
          <w:bCs/>
          <w:sz w:val="28"/>
          <w:lang w:eastAsia="ru-RU"/>
        </w:rPr>
        <w:t>(</w:t>
      </w:r>
      <w:proofErr w:type="gramEnd"/>
      <w:r w:rsidRPr="000F5916">
        <w:rPr>
          <w:rFonts w:ascii="Times New Roman" w:eastAsia="Times New Roman" w:hAnsi="Times New Roman" w:cs="Times New Roman"/>
          <w:bCs/>
          <w:sz w:val="28"/>
          <w:lang w:eastAsia="ru-RU"/>
        </w:rPr>
        <w:t>на листочках)</w:t>
      </w:r>
    </w:p>
    <w:p w:rsidR="001D43B2" w:rsidRPr="00214D85" w:rsidRDefault="001D43B2" w:rsidP="001D43B2">
      <w:pPr>
        <w:tabs>
          <w:tab w:val="num" w:pos="0"/>
          <w:tab w:val="num" w:pos="107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род существительных и употребить слово в правильной форме: </w:t>
      </w:r>
    </w:p>
    <w:p w:rsidR="001D43B2" w:rsidRDefault="001D43B2" w:rsidP="001D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23">
        <w:rPr>
          <w:rFonts w:ascii="Times New Roman" w:hAnsi="Times New Roman" w:cs="Times New Roman"/>
          <w:sz w:val="28"/>
          <w:szCs w:val="27"/>
        </w:rPr>
        <w:t>Окна занавешены</w:t>
      </w:r>
      <w:r w:rsidRPr="00A3252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(тюль)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–</w:t>
      </w:r>
      <w:r w:rsidRPr="00A32523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тюлем</w:t>
      </w:r>
    </w:p>
    <w:p w:rsidR="001D43B2" w:rsidRPr="006044DD" w:rsidRDefault="001D43B2" w:rsidP="001D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скрыто 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(вуаль)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- </w:t>
      </w:r>
      <w:r w:rsidRPr="00A32523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вуалью</w:t>
      </w:r>
    </w:p>
    <w:p w:rsidR="001D43B2" w:rsidRPr="00214D85" w:rsidRDefault="001D43B2" w:rsidP="001D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Крышу кроют 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(толь)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-</w:t>
      </w:r>
      <w:r w:rsidRPr="00A32523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толем</w:t>
      </w:r>
    </w:p>
    <w:p w:rsidR="001D43B2" w:rsidRPr="00214D85" w:rsidRDefault="001D43B2" w:rsidP="001D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Вымою голову 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(шампунь)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A32523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- шампунем</w:t>
      </w:r>
    </w:p>
    <w:p w:rsidR="001D43B2" w:rsidRDefault="001D43B2" w:rsidP="001D43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21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покрыта </w:t>
      </w:r>
      <w:r w:rsidRPr="00214D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(шаль)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–</w:t>
      </w:r>
      <w:r w:rsidRPr="00A32523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 xml:space="preserve"> шалью</w:t>
      </w:r>
    </w:p>
    <w:p w:rsidR="001D43B2" w:rsidRDefault="001D43B2" w:rsidP="001D43B2">
      <w:pPr>
        <w:spacing w:after="0" w:line="360" w:lineRule="auto"/>
        <w:jc w:val="both"/>
        <w:rPr>
          <w:sz w:val="27"/>
          <w:szCs w:val="27"/>
        </w:rPr>
      </w:pPr>
      <w:r w:rsidRPr="00D223A0">
        <w:rPr>
          <w:rFonts w:ascii="Times New Roman" w:hAnsi="Times New Roman" w:cs="Times New Roman"/>
          <w:sz w:val="28"/>
          <w:szCs w:val="27"/>
        </w:rPr>
        <w:t>Я встала, сняв ребенка с (</w:t>
      </w:r>
      <w:proofErr w:type="gramStart"/>
      <w:r w:rsidRPr="00D223A0">
        <w:rPr>
          <w:rFonts w:ascii="Times New Roman" w:hAnsi="Times New Roman" w:cs="Times New Roman"/>
          <w:sz w:val="28"/>
          <w:szCs w:val="27"/>
        </w:rPr>
        <w:t>колени)</w:t>
      </w:r>
      <w:r w:rsidRPr="00D223A0">
        <w:rPr>
          <w:sz w:val="28"/>
          <w:szCs w:val="27"/>
        </w:rPr>
        <w:t xml:space="preserve">  </w:t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</w:t>
      </w:r>
      <w:r w:rsidRPr="00D223A0">
        <w:rPr>
          <w:b/>
          <w:i/>
          <w:sz w:val="27"/>
          <w:szCs w:val="27"/>
        </w:rPr>
        <w:t>коленей.</w:t>
      </w:r>
      <w:r>
        <w:rPr>
          <w:sz w:val="27"/>
          <w:szCs w:val="27"/>
        </w:rPr>
        <w:t xml:space="preserve"> </w:t>
      </w:r>
    </w:p>
    <w:p w:rsidR="001D43B2" w:rsidRDefault="001D43B2" w:rsidP="001D43B2">
      <w:pPr>
        <w:spacing w:after="0" w:line="360" w:lineRule="auto"/>
        <w:jc w:val="both"/>
        <w:rPr>
          <w:sz w:val="27"/>
          <w:szCs w:val="27"/>
        </w:rPr>
      </w:pPr>
      <w:r w:rsidRPr="00D223A0">
        <w:rPr>
          <w:rFonts w:ascii="Times New Roman" w:hAnsi="Times New Roman" w:cs="Times New Roman"/>
          <w:sz w:val="28"/>
          <w:szCs w:val="27"/>
        </w:rPr>
        <w:t>В саду много (</w:t>
      </w:r>
      <w:r>
        <w:rPr>
          <w:rFonts w:ascii="Times New Roman" w:hAnsi="Times New Roman" w:cs="Times New Roman"/>
          <w:sz w:val="28"/>
          <w:szCs w:val="27"/>
        </w:rPr>
        <w:t>я</w:t>
      </w:r>
      <w:r w:rsidRPr="00D223A0">
        <w:rPr>
          <w:rFonts w:ascii="Times New Roman" w:hAnsi="Times New Roman" w:cs="Times New Roman"/>
          <w:sz w:val="28"/>
          <w:szCs w:val="27"/>
        </w:rPr>
        <w:t>блони, вишни)</w:t>
      </w:r>
      <w:r w:rsidRPr="00D223A0">
        <w:rPr>
          <w:sz w:val="28"/>
          <w:szCs w:val="27"/>
        </w:rPr>
        <w:t xml:space="preserve"> </w:t>
      </w:r>
      <w:r>
        <w:rPr>
          <w:sz w:val="27"/>
          <w:szCs w:val="27"/>
        </w:rPr>
        <w:t>-</w:t>
      </w:r>
      <w:r w:rsidRPr="00D223A0">
        <w:rPr>
          <w:b/>
          <w:i/>
          <w:sz w:val="27"/>
          <w:szCs w:val="27"/>
        </w:rPr>
        <w:t xml:space="preserve">  яблонь, вишен.</w:t>
      </w:r>
      <w:r>
        <w:rPr>
          <w:sz w:val="27"/>
          <w:szCs w:val="27"/>
        </w:rPr>
        <w:t xml:space="preserve"> </w:t>
      </w:r>
    </w:p>
    <w:p w:rsidR="001D43B2" w:rsidRDefault="001D43B2" w:rsidP="001D43B2">
      <w:pPr>
        <w:spacing w:after="0" w:line="360" w:lineRule="auto"/>
        <w:jc w:val="both"/>
        <w:rPr>
          <w:sz w:val="27"/>
          <w:szCs w:val="27"/>
        </w:rPr>
      </w:pPr>
      <w:r w:rsidRPr="00D223A0">
        <w:rPr>
          <w:rFonts w:ascii="Times New Roman" w:hAnsi="Times New Roman" w:cs="Times New Roman"/>
          <w:sz w:val="28"/>
          <w:szCs w:val="27"/>
        </w:rPr>
        <w:t>Карантин по г</w:t>
      </w:r>
      <w:r>
        <w:rPr>
          <w:rFonts w:ascii="Times New Roman" w:hAnsi="Times New Roman" w:cs="Times New Roman"/>
          <w:sz w:val="28"/>
          <w:szCs w:val="27"/>
        </w:rPr>
        <w:t xml:space="preserve">риппу продолжался 22 </w:t>
      </w:r>
      <w:r w:rsidRPr="00D223A0">
        <w:rPr>
          <w:rFonts w:ascii="Times New Roman" w:hAnsi="Times New Roman" w:cs="Times New Roman"/>
          <w:sz w:val="28"/>
          <w:szCs w:val="27"/>
        </w:rPr>
        <w:t>(сутки)</w:t>
      </w:r>
      <w:r w:rsidRPr="00D223A0">
        <w:rPr>
          <w:sz w:val="28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D223A0">
        <w:rPr>
          <w:b/>
          <w:i/>
          <w:sz w:val="27"/>
          <w:szCs w:val="27"/>
        </w:rPr>
        <w:t>двадцать двое</w:t>
      </w:r>
      <w:r>
        <w:rPr>
          <w:sz w:val="27"/>
          <w:szCs w:val="27"/>
        </w:rPr>
        <w:t xml:space="preserve"> </w:t>
      </w:r>
      <w:r w:rsidRPr="00D223A0">
        <w:rPr>
          <w:b/>
          <w:i/>
          <w:sz w:val="27"/>
          <w:szCs w:val="27"/>
        </w:rPr>
        <w:t>суток.</w:t>
      </w:r>
    </w:p>
    <w:p w:rsidR="001D43B2" w:rsidRPr="00465829" w:rsidRDefault="001D43B2" w:rsidP="001D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A0">
        <w:rPr>
          <w:rFonts w:ascii="Times New Roman" w:hAnsi="Times New Roman" w:cs="Times New Roman"/>
          <w:sz w:val="28"/>
          <w:szCs w:val="27"/>
        </w:rPr>
        <w:t xml:space="preserve"> Я купила весь садовый инвентарь, кроме</w:t>
      </w:r>
      <w:r w:rsidRPr="00D223A0">
        <w:rPr>
          <w:sz w:val="28"/>
          <w:szCs w:val="27"/>
        </w:rPr>
        <w:t xml:space="preserve"> </w:t>
      </w:r>
      <w:r>
        <w:rPr>
          <w:sz w:val="27"/>
          <w:szCs w:val="27"/>
        </w:rPr>
        <w:t xml:space="preserve">(грабли) - </w:t>
      </w:r>
      <w:r w:rsidRPr="00D223A0">
        <w:rPr>
          <w:b/>
          <w:i/>
          <w:sz w:val="27"/>
          <w:szCs w:val="27"/>
        </w:rPr>
        <w:t>грабель.</w:t>
      </w:r>
    </w:p>
    <w:p w:rsidR="001D43B2" w:rsidRPr="000F5916" w:rsidRDefault="001D43B2" w:rsidP="001D43B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2233F6">
        <w:rPr>
          <w:rFonts w:ascii="Times New Roman" w:hAnsi="Times New Roman" w:cs="Times New Roman"/>
          <w:b/>
          <w:sz w:val="28"/>
        </w:rPr>
        <w:t>. «</w:t>
      </w:r>
      <w:proofErr w:type="gramStart"/>
      <w:r w:rsidRPr="002233F6">
        <w:rPr>
          <w:rFonts w:ascii="Times New Roman" w:hAnsi="Times New Roman" w:cs="Times New Roman"/>
          <w:b/>
          <w:sz w:val="28"/>
        </w:rPr>
        <w:t>Сказки»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0F5916">
        <w:rPr>
          <w:rFonts w:ascii="Times New Roman" w:eastAsia="Times New Roman" w:hAnsi="Times New Roman" w:cs="Times New Roman"/>
          <w:bCs/>
          <w:sz w:val="28"/>
          <w:lang w:eastAsia="ru-RU"/>
        </w:rPr>
        <w:t>(</w:t>
      </w:r>
      <w:proofErr w:type="gramEnd"/>
      <w:r w:rsidRPr="000F5916">
        <w:rPr>
          <w:rFonts w:ascii="Times New Roman" w:eastAsia="Times New Roman" w:hAnsi="Times New Roman" w:cs="Times New Roman"/>
          <w:bCs/>
          <w:sz w:val="28"/>
          <w:lang w:eastAsia="ru-RU"/>
        </w:rPr>
        <w:t>на листочках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Каждая команда получает по одной карточке, в которой написаны 3-4 названия произведений и их авторы. За 1 минуту члены команд должны </w:t>
      </w:r>
      <w:proofErr w:type="gramStart"/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решить,  в</w:t>
      </w:r>
      <w:proofErr w:type="gramEnd"/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возрастной группе они изучаются.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-  1 балл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3B2" w:rsidRPr="00F0780A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Н.Носов «Живая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шляпа»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стар.гр.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страха глаза велики</w:t>
      </w:r>
      <w:proofErr w:type="gramStart"/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обр</w:t>
      </w:r>
      <w:proofErr w:type="gramEnd"/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Серовой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мл.гр.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«Федорино горе»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ср.гр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заучивания:  В.Берестов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«Петушки»  - мл.гр.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«Сестрица Алёнушка и братец Иванушка</w:t>
      </w:r>
      <w:proofErr w:type="gramStart"/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обр.</w:t>
      </w:r>
      <w:proofErr w:type="gramEnd"/>
      <w:r w:rsidRPr="0049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Толстого;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ср.гр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заучивания:  А.Пушкин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«Ветер, ветер, ты могуч…»  - ср.гр.  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«Хаврошечка», обр.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А.Н.Толстого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стар.гр.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«Мойдодыр» К.Чуковский – мл.гр.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Е.Благинина  «Посидим в тишине»  - стар.гр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считают баллы.</w:t>
      </w:r>
    </w:p>
    <w:p w:rsidR="001D43B2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B2" w:rsidRPr="006044DD" w:rsidRDefault="001D43B2" w:rsidP="001D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DD">
        <w:rPr>
          <w:rFonts w:ascii="Times New Roman" w:hAnsi="Times New Roman" w:cs="Times New Roman"/>
          <w:b/>
          <w:sz w:val="28"/>
          <w:szCs w:val="28"/>
        </w:rPr>
        <w:t>Мастер-</w:t>
      </w:r>
      <w:proofErr w:type="gramStart"/>
      <w:r w:rsidRPr="006044DD">
        <w:rPr>
          <w:rFonts w:ascii="Times New Roman" w:hAnsi="Times New Roman" w:cs="Times New Roman"/>
          <w:b/>
          <w:sz w:val="28"/>
          <w:szCs w:val="28"/>
        </w:rPr>
        <w:t>классы:  Курилова</w:t>
      </w:r>
      <w:proofErr w:type="gramEnd"/>
      <w:r w:rsidRPr="006044DD">
        <w:rPr>
          <w:rFonts w:ascii="Times New Roman" w:hAnsi="Times New Roman" w:cs="Times New Roman"/>
          <w:b/>
          <w:sz w:val="28"/>
          <w:szCs w:val="28"/>
        </w:rPr>
        <w:t xml:space="preserve"> И.Н. «Игровая деятельность  </w:t>
      </w:r>
    </w:p>
    <w:p w:rsidR="001D43B2" w:rsidRDefault="001D43B2" w:rsidP="001D43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4DD">
        <w:rPr>
          <w:rFonts w:ascii="Times New Roman" w:hAnsi="Times New Roman" w:cs="Times New Roman"/>
          <w:b/>
          <w:sz w:val="28"/>
          <w:szCs w:val="28"/>
        </w:rPr>
        <w:t>как средство коммуникации и развития речи дошкольников»</w:t>
      </w:r>
    </w:p>
    <w:p w:rsidR="001D43B2" w:rsidRDefault="001D43B2" w:rsidP="001D43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Кошелева Е.В. «Развитие связной речи при помощи мнемотаблиц»</w:t>
      </w:r>
    </w:p>
    <w:p w:rsidR="001D43B2" w:rsidRPr="006044DD" w:rsidRDefault="001D43B2" w:rsidP="001D43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Шагиева Э.С. «Дидактические игры по обучению грамоте»</w:t>
      </w:r>
    </w:p>
    <w:p w:rsidR="001D43B2" w:rsidRPr="0003261F" w:rsidRDefault="001D43B2" w:rsidP="001D43B2">
      <w:pPr>
        <w:spacing w:after="0"/>
        <w:rPr>
          <w:rFonts w:ascii="Times New Roman" w:hAnsi="Times New Roman" w:cs="Times New Roman"/>
          <w:b/>
          <w:sz w:val="32"/>
        </w:rPr>
      </w:pPr>
    </w:p>
    <w:p w:rsidR="00763128" w:rsidRDefault="00763128">
      <w:bookmarkStart w:id="0" w:name="_GoBack"/>
      <w:bookmarkEnd w:id="0"/>
    </w:p>
    <w:sectPr w:rsidR="00763128" w:rsidSect="00EF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F75"/>
    <w:multiLevelType w:val="multilevel"/>
    <w:tmpl w:val="D606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83AAA"/>
    <w:multiLevelType w:val="multilevel"/>
    <w:tmpl w:val="8B0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8407EE"/>
    <w:multiLevelType w:val="hybridMultilevel"/>
    <w:tmpl w:val="C8784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877EF"/>
    <w:multiLevelType w:val="hybridMultilevel"/>
    <w:tmpl w:val="A5E6E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64"/>
    <w:rsid w:val="001D43B2"/>
    <w:rsid w:val="00763128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AA2C-E6D9-4D56-9019-A335A7F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43B2"/>
  </w:style>
  <w:style w:type="character" w:customStyle="1" w:styleId="c2">
    <w:name w:val="c2"/>
    <w:basedOn w:val="a0"/>
    <w:rsid w:val="001D43B2"/>
  </w:style>
  <w:style w:type="character" w:styleId="a4">
    <w:name w:val="Hyperlink"/>
    <w:basedOn w:val="a0"/>
    <w:uiPriority w:val="99"/>
    <w:semiHidden/>
    <w:unhideWhenUsed/>
    <w:rsid w:val="001D43B2"/>
    <w:rPr>
      <w:color w:val="0000FF"/>
      <w:u w:val="single"/>
    </w:rPr>
  </w:style>
  <w:style w:type="character" w:styleId="a5">
    <w:name w:val="Strong"/>
    <w:basedOn w:val="a0"/>
    <w:uiPriority w:val="22"/>
    <w:qFormat/>
    <w:rsid w:val="001D43B2"/>
    <w:rPr>
      <w:b/>
      <w:bCs/>
    </w:rPr>
  </w:style>
  <w:style w:type="paragraph" w:styleId="a6">
    <w:name w:val="List Paragraph"/>
    <w:basedOn w:val="a"/>
    <w:qFormat/>
    <w:rsid w:val="001D4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drost.ru/avtor/aristotl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drost.ru/avtor/tsitseron-1.html" TargetMode="External"/><Relationship Id="rId5" Type="http://schemas.openxmlformats.org/officeDocument/2006/relationships/hyperlink" Target="http://moudrost.ru/tema/eloquen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2017-11-24T07:41:00Z</dcterms:created>
  <dcterms:modified xsi:type="dcterms:W3CDTF">2017-11-24T07:41:00Z</dcterms:modified>
</cp:coreProperties>
</file>